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149" w:rsidRPr="008D2149" w:rsidRDefault="001B6086" w:rsidP="008D2149">
      <w:pPr>
        <w:pStyle w:val="a3"/>
        <w:ind w:right="-41"/>
        <w:jc w:val="both"/>
        <w:rPr>
          <w:rFonts w:ascii="Times New Roman" w:hAnsi="Times New Roman" w:cs="Times New Roman"/>
          <w:b/>
          <w:sz w:val="28"/>
          <w:szCs w:val="28"/>
        </w:rPr>
      </w:pPr>
      <w:proofErr w:type="gramStart"/>
      <w:r>
        <w:rPr>
          <w:rFonts w:ascii="Times New Roman" w:hAnsi="Times New Roman" w:cs="Times New Roman"/>
          <w:b/>
          <w:sz w:val="28"/>
          <w:szCs w:val="28"/>
        </w:rPr>
        <w:t>ООО</w:t>
      </w:r>
      <w:r w:rsidR="008D2149" w:rsidRPr="008D2149">
        <w:rPr>
          <w:rFonts w:ascii="Times New Roman" w:hAnsi="Times New Roman" w:cs="Times New Roman"/>
          <w:b/>
          <w:sz w:val="28"/>
          <w:szCs w:val="28"/>
        </w:rPr>
        <w:t xml:space="preserve">  «</w:t>
      </w:r>
      <w:proofErr w:type="spellStart"/>
      <w:proofErr w:type="gramEnd"/>
      <w:r w:rsidR="00E103DA">
        <w:rPr>
          <w:rFonts w:ascii="Times New Roman" w:hAnsi="Times New Roman" w:cs="Times New Roman"/>
          <w:b/>
          <w:sz w:val="28"/>
          <w:szCs w:val="28"/>
        </w:rPr>
        <w:t>ПрофиКлиник</w:t>
      </w:r>
      <w:proofErr w:type="spellEnd"/>
      <w:r w:rsidR="00E103DA">
        <w:rPr>
          <w:rFonts w:ascii="Times New Roman" w:hAnsi="Times New Roman" w:cs="Times New Roman"/>
          <w:b/>
          <w:sz w:val="28"/>
          <w:szCs w:val="28"/>
        </w:rPr>
        <w:t>»</w:t>
      </w:r>
    </w:p>
    <w:p w:rsidR="008D2149" w:rsidRPr="008D2149" w:rsidRDefault="001B6086" w:rsidP="008D2149">
      <w:pPr>
        <w:pStyle w:val="a3"/>
        <w:ind w:right="-41"/>
        <w:jc w:val="both"/>
        <w:rPr>
          <w:rFonts w:ascii="Times New Roman" w:hAnsi="Times New Roman" w:cs="Times New Roman"/>
          <w:b/>
          <w:sz w:val="28"/>
          <w:szCs w:val="28"/>
        </w:rPr>
      </w:pPr>
      <w:r>
        <w:rPr>
          <w:rFonts w:ascii="Times New Roman" w:hAnsi="Times New Roman" w:cs="Times New Roman"/>
          <w:b/>
          <w:sz w:val="28"/>
          <w:szCs w:val="28"/>
        </w:rPr>
        <w:t>ИНН 52</w:t>
      </w:r>
      <w:r w:rsidR="00E103DA">
        <w:rPr>
          <w:rFonts w:ascii="Times New Roman" w:hAnsi="Times New Roman" w:cs="Times New Roman"/>
          <w:b/>
          <w:sz w:val="28"/>
          <w:szCs w:val="28"/>
        </w:rPr>
        <w:t>57201082</w:t>
      </w:r>
      <w:r w:rsidR="008D2149" w:rsidRPr="008D2149">
        <w:rPr>
          <w:rFonts w:ascii="Times New Roman" w:hAnsi="Times New Roman" w:cs="Times New Roman"/>
          <w:b/>
          <w:sz w:val="28"/>
          <w:szCs w:val="28"/>
        </w:rPr>
        <w:t xml:space="preserve">, ОГРН </w:t>
      </w:r>
      <w:r w:rsidR="00E103DA">
        <w:rPr>
          <w:rFonts w:ascii="Times New Roman" w:hAnsi="Times New Roman" w:cs="Times New Roman"/>
          <w:b/>
          <w:sz w:val="28"/>
          <w:szCs w:val="28"/>
        </w:rPr>
        <w:t>1215200001830</w:t>
      </w:r>
    </w:p>
    <w:p w:rsidR="008D2149" w:rsidRPr="008D2149" w:rsidRDefault="008D2149" w:rsidP="008D2149">
      <w:pPr>
        <w:pStyle w:val="a3"/>
        <w:pBdr>
          <w:bottom w:val="single" w:sz="12" w:space="1" w:color="auto"/>
        </w:pBdr>
        <w:ind w:right="-41"/>
        <w:jc w:val="both"/>
        <w:rPr>
          <w:rFonts w:ascii="Times New Roman" w:hAnsi="Times New Roman" w:cs="Times New Roman"/>
          <w:b/>
          <w:sz w:val="28"/>
          <w:szCs w:val="28"/>
        </w:rPr>
      </w:pPr>
      <w:r w:rsidRPr="008D2149">
        <w:rPr>
          <w:rFonts w:ascii="Times New Roman" w:hAnsi="Times New Roman" w:cs="Times New Roman"/>
          <w:b/>
          <w:sz w:val="28"/>
          <w:szCs w:val="28"/>
        </w:rPr>
        <w:t>Место нахождение:</w:t>
      </w:r>
      <w:r w:rsidRPr="008D2149">
        <w:rPr>
          <w:rFonts w:ascii="Times New Roman" w:hAnsi="Times New Roman" w:cs="Times New Roman"/>
          <w:sz w:val="28"/>
          <w:szCs w:val="28"/>
        </w:rPr>
        <w:t xml:space="preserve"> </w:t>
      </w:r>
      <w:r w:rsidR="00E103DA">
        <w:rPr>
          <w:rFonts w:ascii="Times New Roman" w:hAnsi="Times New Roman" w:cs="Times New Roman"/>
          <w:sz w:val="28"/>
          <w:szCs w:val="28"/>
        </w:rPr>
        <w:t>603002 Нижегородская область, Нижний Новгород, ул. Литвинова, д. 74Б, офис 201, офис 202</w:t>
      </w:r>
    </w:p>
    <w:p w:rsidR="00BC41E8" w:rsidRPr="004A13A6" w:rsidRDefault="00BC41E8" w:rsidP="00CA5162">
      <w:pPr>
        <w:pStyle w:val="a3"/>
        <w:pBdr>
          <w:bottom w:val="single" w:sz="12" w:space="1" w:color="auto"/>
        </w:pBdr>
        <w:ind w:right="-41"/>
        <w:rPr>
          <w:rFonts w:ascii="Times New Roman" w:hAnsi="Times New Roman" w:cs="Times New Roman"/>
          <w:sz w:val="28"/>
          <w:szCs w:val="28"/>
        </w:rPr>
      </w:pPr>
    </w:p>
    <w:p w:rsidR="005C0B60" w:rsidRPr="004A13A6" w:rsidRDefault="005C0B60" w:rsidP="00CA5162">
      <w:pPr>
        <w:pStyle w:val="a3"/>
        <w:ind w:right="-41"/>
        <w:jc w:val="right"/>
        <w:rPr>
          <w:rFonts w:ascii="Times New Roman" w:hAnsi="Times New Roman" w:cs="Times New Roman"/>
          <w:b/>
          <w:sz w:val="28"/>
          <w:szCs w:val="28"/>
        </w:rPr>
      </w:pPr>
    </w:p>
    <w:p w:rsidR="008D2149" w:rsidRPr="008D2149" w:rsidRDefault="008D2149" w:rsidP="008D2149">
      <w:pPr>
        <w:pStyle w:val="a3"/>
        <w:ind w:right="22"/>
        <w:jc w:val="right"/>
        <w:rPr>
          <w:rFonts w:ascii="Times New Roman" w:hAnsi="Times New Roman" w:cs="Times New Roman"/>
          <w:b/>
          <w:sz w:val="28"/>
          <w:szCs w:val="28"/>
        </w:rPr>
      </w:pPr>
      <w:r w:rsidRPr="008D2149">
        <w:rPr>
          <w:rFonts w:ascii="Times New Roman" w:hAnsi="Times New Roman" w:cs="Times New Roman"/>
          <w:b/>
          <w:sz w:val="28"/>
          <w:szCs w:val="28"/>
        </w:rPr>
        <w:t>«Утверждено»</w:t>
      </w:r>
    </w:p>
    <w:p w:rsidR="008D2149" w:rsidRPr="008D2149" w:rsidRDefault="001B6086" w:rsidP="008D2149">
      <w:pPr>
        <w:pStyle w:val="a3"/>
        <w:ind w:right="-41"/>
        <w:jc w:val="right"/>
        <w:rPr>
          <w:rFonts w:ascii="Times New Roman" w:hAnsi="Times New Roman" w:cs="Times New Roman"/>
          <w:b/>
          <w:sz w:val="28"/>
          <w:szCs w:val="28"/>
        </w:rPr>
      </w:pPr>
      <w:proofErr w:type="gramStart"/>
      <w:r>
        <w:rPr>
          <w:rFonts w:ascii="Times New Roman" w:hAnsi="Times New Roman" w:cs="Times New Roman"/>
          <w:sz w:val="28"/>
          <w:szCs w:val="28"/>
        </w:rPr>
        <w:t>ООО</w:t>
      </w:r>
      <w:r w:rsidR="008D2149" w:rsidRPr="008D2149">
        <w:rPr>
          <w:rFonts w:ascii="Times New Roman" w:hAnsi="Times New Roman" w:cs="Times New Roman"/>
          <w:sz w:val="28"/>
          <w:szCs w:val="28"/>
        </w:rPr>
        <w:t xml:space="preserve">  «</w:t>
      </w:r>
      <w:proofErr w:type="spellStart"/>
      <w:proofErr w:type="gramEnd"/>
      <w:r w:rsidR="00E103DA">
        <w:rPr>
          <w:rFonts w:ascii="Times New Roman" w:hAnsi="Times New Roman" w:cs="Times New Roman"/>
          <w:sz w:val="28"/>
          <w:szCs w:val="28"/>
        </w:rPr>
        <w:t>ПрофиКлиник</w:t>
      </w:r>
      <w:proofErr w:type="spellEnd"/>
      <w:r w:rsidR="008D2149" w:rsidRPr="008D2149">
        <w:rPr>
          <w:rFonts w:ascii="Times New Roman" w:hAnsi="Times New Roman" w:cs="Times New Roman"/>
          <w:sz w:val="28"/>
          <w:szCs w:val="28"/>
        </w:rPr>
        <w:t>»</w:t>
      </w:r>
    </w:p>
    <w:p w:rsidR="008D2149" w:rsidRPr="008D2149" w:rsidRDefault="008D2149" w:rsidP="008D2149">
      <w:pPr>
        <w:pStyle w:val="a3"/>
        <w:jc w:val="right"/>
        <w:rPr>
          <w:rFonts w:ascii="Times New Roman" w:hAnsi="Times New Roman" w:cs="Times New Roman"/>
          <w:sz w:val="28"/>
          <w:szCs w:val="28"/>
        </w:rPr>
      </w:pPr>
      <w:r w:rsidRPr="008D2149">
        <w:rPr>
          <w:rFonts w:ascii="Times New Roman" w:hAnsi="Times New Roman" w:cs="Times New Roman"/>
          <w:sz w:val="28"/>
          <w:szCs w:val="28"/>
        </w:rPr>
        <w:t xml:space="preserve">________________/ </w:t>
      </w:r>
      <w:proofErr w:type="spellStart"/>
      <w:r w:rsidR="00E103DA">
        <w:rPr>
          <w:rFonts w:ascii="Times New Roman" w:hAnsi="Times New Roman" w:cs="Times New Roman"/>
          <w:sz w:val="28"/>
          <w:szCs w:val="28"/>
        </w:rPr>
        <w:t>Покк</w:t>
      </w:r>
      <w:proofErr w:type="spellEnd"/>
      <w:r w:rsidR="00E103DA">
        <w:rPr>
          <w:rFonts w:ascii="Times New Roman" w:hAnsi="Times New Roman" w:cs="Times New Roman"/>
          <w:sz w:val="28"/>
          <w:szCs w:val="28"/>
        </w:rPr>
        <w:t xml:space="preserve"> Т.Д.</w:t>
      </w:r>
    </w:p>
    <w:p w:rsidR="00BC41E8" w:rsidRPr="004A13A6" w:rsidRDefault="00E103DA" w:rsidP="00CA5162">
      <w:pPr>
        <w:pStyle w:val="a3"/>
        <w:ind w:right="-41"/>
        <w:jc w:val="right"/>
        <w:rPr>
          <w:rFonts w:ascii="Times New Roman" w:hAnsi="Times New Roman" w:cs="Times New Roman"/>
          <w:sz w:val="28"/>
          <w:szCs w:val="28"/>
        </w:rPr>
      </w:pPr>
      <w:r>
        <w:rPr>
          <w:rFonts w:ascii="Times New Roman" w:hAnsi="Times New Roman" w:cs="Times New Roman"/>
          <w:sz w:val="28"/>
          <w:szCs w:val="28"/>
        </w:rPr>
        <w:t>«20» марта 2021 г.</w:t>
      </w:r>
    </w:p>
    <w:p w:rsidR="00BC41E8" w:rsidRPr="004A13A6" w:rsidRDefault="00BC41E8" w:rsidP="00CA5162">
      <w:pPr>
        <w:pStyle w:val="a3"/>
        <w:ind w:right="243"/>
        <w:jc w:val="right"/>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CA5162" w:rsidRDefault="00BC41E8" w:rsidP="00CA5162">
      <w:pPr>
        <w:pStyle w:val="11"/>
        <w:spacing w:before="223"/>
        <w:ind w:right="-41"/>
      </w:pPr>
      <w:r w:rsidRPr="00CA5162">
        <w:t>ПОЛОЖЕНИЕ</w:t>
      </w:r>
    </w:p>
    <w:p w:rsidR="00E103DA" w:rsidRPr="0015543B" w:rsidRDefault="00E103DA" w:rsidP="00E103DA">
      <w:pPr>
        <w:shd w:val="clear" w:color="auto" w:fill="FFFFFF"/>
        <w:spacing w:after="0" w:line="240" w:lineRule="auto"/>
        <w:jc w:val="center"/>
        <w:rPr>
          <w:rFonts w:ascii="Arial" w:eastAsia="Times New Roman" w:hAnsi="Arial" w:cs="Arial"/>
          <w:i/>
          <w:color w:val="000000"/>
          <w:sz w:val="32"/>
          <w:szCs w:val="29"/>
        </w:rPr>
      </w:pPr>
      <w:r>
        <w:rPr>
          <w:rFonts w:ascii="Times New Roman" w:eastAsia="Times New Roman" w:hAnsi="Times New Roman" w:cs="Times New Roman"/>
          <w:b/>
          <w:bCs/>
          <w:color w:val="1E1D1D"/>
          <w:sz w:val="24"/>
          <w:szCs w:val="24"/>
        </w:rPr>
        <w:t xml:space="preserve"> </w:t>
      </w:r>
      <w:r w:rsidRPr="00E103DA">
        <w:rPr>
          <w:rFonts w:ascii="Times New Roman" w:eastAsia="Times New Roman" w:hAnsi="Times New Roman" w:cs="Times New Roman"/>
          <w:b/>
          <w:bCs/>
          <w:i/>
          <w:color w:val="1E1D1D"/>
          <w:sz w:val="28"/>
          <w:szCs w:val="24"/>
        </w:rPr>
        <w:t>О п</w:t>
      </w:r>
      <w:r w:rsidRPr="0015543B">
        <w:rPr>
          <w:rFonts w:ascii="Times New Roman" w:eastAsia="Times New Roman" w:hAnsi="Times New Roman" w:cs="Times New Roman"/>
          <w:b/>
          <w:bCs/>
          <w:i/>
          <w:color w:val="1E1D1D"/>
          <w:sz w:val="28"/>
          <w:szCs w:val="24"/>
        </w:rPr>
        <w:t>орядок работы с обращениями граждан</w:t>
      </w:r>
    </w:p>
    <w:p w:rsidR="00E103DA" w:rsidRPr="0015543B" w:rsidRDefault="00E103DA" w:rsidP="00E103DA">
      <w:pPr>
        <w:shd w:val="clear" w:color="auto" w:fill="FFFFFF"/>
        <w:spacing w:after="0" w:line="240" w:lineRule="auto"/>
        <w:jc w:val="center"/>
        <w:rPr>
          <w:rFonts w:ascii="Arial" w:eastAsia="Times New Roman" w:hAnsi="Arial" w:cs="Arial"/>
          <w:i/>
          <w:color w:val="000000"/>
          <w:sz w:val="32"/>
          <w:szCs w:val="29"/>
        </w:rPr>
      </w:pPr>
      <w:r w:rsidRPr="0015543B">
        <w:rPr>
          <w:rFonts w:ascii="Times New Roman" w:eastAsia="Times New Roman" w:hAnsi="Times New Roman" w:cs="Times New Roman"/>
          <w:b/>
          <w:bCs/>
          <w:i/>
          <w:color w:val="1E1D1D"/>
          <w:sz w:val="28"/>
          <w:szCs w:val="24"/>
        </w:rPr>
        <w:t xml:space="preserve">в </w:t>
      </w:r>
      <w:r w:rsidRPr="00E103DA">
        <w:rPr>
          <w:rFonts w:ascii="Times New Roman" w:eastAsia="Times New Roman" w:hAnsi="Times New Roman" w:cs="Times New Roman"/>
          <w:b/>
          <w:bCs/>
          <w:i/>
          <w:color w:val="1E1D1D"/>
          <w:sz w:val="28"/>
          <w:szCs w:val="24"/>
        </w:rPr>
        <w:t>ООО «</w:t>
      </w:r>
      <w:proofErr w:type="spellStart"/>
      <w:r w:rsidRPr="00E103DA">
        <w:rPr>
          <w:rFonts w:ascii="Times New Roman" w:eastAsia="Times New Roman" w:hAnsi="Times New Roman" w:cs="Times New Roman"/>
          <w:b/>
          <w:bCs/>
          <w:i/>
          <w:color w:val="1E1D1D"/>
          <w:sz w:val="28"/>
          <w:szCs w:val="24"/>
        </w:rPr>
        <w:t>ПрофиКлиник</w:t>
      </w:r>
      <w:proofErr w:type="spellEnd"/>
      <w:r w:rsidRPr="00E103DA">
        <w:rPr>
          <w:rFonts w:ascii="Times New Roman" w:eastAsia="Times New Roman" w:hAnsi="Times New Roman" w:cs="Times New Roman"/>
          <w:b/>
          <w:bCs/>
          <w:i/>
          <w:color w:val="1E1D1D"/>
          <w:sz w:val="28"/>
          <w:szCs w:val="24"/>
        </w:rPr>
        <w:t>»</w:t>
      </w:r>
    </w:p>
    <w:p w:rsidR="004A13A6" w:rsidRDefault="004A13A6" w:rsidP="00CA5162">
      <w:pPr>
        <w:spacing w:before="2"/>
        <w:ind w:left="503" w:right="-41" w:firstLine="6"/>
        <w:jc w:val="center"/>
        <w:rPr>
          <w:rFonts w:ascii="Times New Roman" w:hAnsi="Times New Roman" w:cs="Times New Roman"/>
          <w:sz w:val="28"/>
          <w:szCs w:val="28"/>
        </w:rPr>
      </w:pPr>
    </w:p>
    <w:p w:rsidR="004A13A6" w:rsidRPr="004A13A6" w:rsidRDefault="004A13A6" w:rsidP="00CA5162">
      <w:pPr>
        <w:spacing w:before="2"/>
        <w:ind w:left="503" w:right="-41" w:firstLine="6"/>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4A13A6" w:rsidRDefault="004A13A6" w:rsidP="00CA5162">
      <w:pPr>
        <w:pStyle w:val="a3"/>
        <w:tabs>
          <w:tab w:val="left" w:pos="9315"/>
        </w:tabs>
        <w:ind w:right="-41"/>
        <w:jc w:val="center"/>
        <w:rPr>
          <w:rFonts w:ascii="Times New Roman" w:hAnsi="Times New Roman" w:cs="Times New Roman"/>
          <w:sz w:val="28"/>
          <w:szCs w:val="28"/>
        </w:rPr>
      </w:pPr>
    </w:p>
    <w:p w:rsidR="004A13A6" w:rsidRDefault="004A13A6" w:rsidP="00CA5162">
      <w:pPr>
        <w:pStyle w:val="a3"/>
        <w:ind w:right="-41"/>
        <w:jc w:val="center"/>
        <w:rPr>
          <w:rFonts w:ascii="Times New Roman" w:hAnsi="Times New Roman" w:cs="Times New Roman"/>
          <w:sz w:val="28"/>
          <w:szCs w:val="28"/>
        </w:rPr>
      </w:pPr>
    </w:p>
    <w:p w:rsidR="00BC41E8" w:rsidRDefault="00BC41E8" w:rsidP="00CA5162">
      <w:pPr>
        <w:pStyle w:val="a3"/>
        <w:ind w:right="-41"/>
        <w:rPr>
          <w:rFonts w:ascii="Times New Roman" w:hAnsi="Times New Roman" w:cs="Times New Roman"/>
          <w:sz w:val="28"/>
          <w:szCs w:val="28"/>
        </w:rPr>
      </w:pPr>
    </w:p>
    <w:p w:rsidR="00CA5162" w:rsidRDefault="00CA5162" w:rsidP="00CA5162">
      <w:pPr>
        <w:pStyle w:val="a3"/>
        <w:ind w:right="-41"/>
        <w:rPr>
          <w:rFonts w:ascii="Times New Roman" w:hAnsi="Times New Roman" w:cs="Times New Roman"/>
          <w:sz w:val="28"/>
          <w:szCs w:val="28"/>
        </w:rPr>
      </w:pPr>
    </w:p>
    <w:p w:rsidR="008D2149" w:rsidRDefault="008D2149" w:rsidP="00CA5162">
      <w:pPr>
        <w:pStyle w:val="a3"/>
        <w:ind w:right="-41"/>
        <w:rPr>
          <w:rFonts w:ascii="Times New Roman" w:hAnsi="Times New Roman" w:cs="Times New Roman"/>
          <w:sz w:val="28"/>
          <w:szCs w:val="28"/>
        </w:rPr>
      </w:pPr>
    </w:p>
    <w:p w:rsidR="001B6086" w:rsidRPr="004A13A6" w:rsidRDefault="001B6086" w:rsidP="00CA5162">
      <w:pPr>
        <w:pStyle w:val="a3"/>
        <w:ind w:right="-41"/>
        <w:rPr>
          <w:rFonts w:ascii="Times New Roman" w:hAnsi="Times New Roman" w:cs="Times New Roman"/>
          <w:sz w:val="28"/>
          <w:szCs w:val="28"/>
        </w:rPr>
      </w:pPr>
    </w:p>
    <w:p w:rsidR="00BC41E8" w:rsidRPr="004A13A6" w:rsidRDefault="00BC41E8" w:rsidP="00CA5162">
      <w:pPr>
        <w:pStyle w:val="a3"/>
        <w:ind w:right="-41"/>
        <w:jc w:val="center"/>
        <w:rPr>
          <w:rFonts w:ascii="Times New Roman" w:hAnsi="Times New Roman" w:cs="Times New Roman"/>
          <w:sz w:val="28"/>
          <w:szCs w:val="28"/>
        </w:rPr>
      </w:pPr>
    </w:p>
    <w:p w:rsidR="00E103DA" w:rsidRDefault="00E103DA" w:rsidP="00CA5162">
      <w:pPr>
        <w:pStyle w:val="a3"/>
        <w:ind w:left="-567" w:right="-41"/>
        <w:jc w:val="center"/>
        <w:rPr>
          <w:rFonts w:ascii="Times New Roman" w:hAnsi="Times New Roman" w:cs="Times New Roman"/>
          <w:sz w:val="28"/>
          <w:szCs w:val="28"/>
        </w:rPr>
      </w:pPr>
    </w:p>
    <w:p w:rsidR="00E103DA" w:rsidRDefault="00E103DA" w:rsidP="00E103DA">
      <w:pPr>
        <w:pStyle w:val="a3"/>
        <w:ind w:right="-41"/>
        <w:rPr>
          <w:rFonts w:ascii="Times New Roman" w:hAnsi="Times New Roman" w:cs="Times New Roman"/>
          <w:sz w:val="28"/>
          <w:szCs w:val="28"/>
        </w:rPr>
      </w:pPr>
    </w:p>
    <w:p w:rsidR="00BC41E8" w:rsidRPr="004A13A6" w:rsidRDefault="00E103DA" w:rsidP="00CA5162">
      <w:pPr>
        <w:pStyle w:val="a3"/>
        <w:ind w:left="-567" w:right="-41"/>
        <w:jc w:val="center"/>
        <w:rPr>
          <w:rFonts w:ascii="Times New Roman" w:hAnsi="Times New Roman" w:cs="Times New Roman"/>
          <w:sz w:val="28"/>
          <w:szCs w:val="28"/>
        </w:rPr>
      </w:pPr>
      <w:r>
        <w:rPr>
          <w:rFonts w:ascii="Times New Roman" w:hAnsi="Times New Roman" w:cs="Times New Roman"/>
          <w:sz w:val="28"/>
          <w:szCs w:val="28"/>
        </w:rPr>
        <w:t>г. Нижний Новгород</w:t>
      </w:r>
    </w:p>
    <w:p w:rsidR="00E103DA" w:rsidRPr="00E103DA" w:rsidRDefault="00C41981" w:rsidP="00E103DA">
      <w:pPr>
        <w:pStyle w:val="a3"/>
        <w:ind w:left="-567" w:right="-41"/>
        <w:jc w:val="center"/>
        <w:rPr>
          <w:rFonts w:ascii="Times New Roman" w:hAnsi="Times New Roman" w:cs="Times New Roman"/>
          <w:sz w:val="28"/>
          <w:szCs w:val="28"/>
        </w:rPr>
      </w:pPr>
      <w:r w:rsidRPr="004A13A6">
        <w:rPr>
          <w:rFonts w:ascii="Times New Roman" w:hAnsi="Times New Roman" w:cs="Times New Roman"/>
          <w:sz w:val="28"/>
          <w:szCs w:val="28"/>
        </w:rPr>
        <w:t>202</w:t>
      </w:r>
      <w:r w:rsidR="00E103DA">
        <w:rPr>
          <w:rFonts w:ascii="Times New Roman" w:hAnsi="Times New Roman" w:cs="Times New Roman"/>
          <w:sz w:val="28"/>
          <w:szCs w:val="28"/>
        </w:rPr>
        <w:t>1</w:t>
      </w:r>
      <w:r w:rsidRPr="004A13A6">
        <w:rPr>
          <w:rFonts w:ascii="Times New Roman" w:hAnsi="Times New Roman" w:cs="Times New Roman"/>
          <w:sz w:val="28"/>
          <w:szCs w:val="28"/>
        </w:rPr>
        <w:t xml:space="preserve"> год</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lastRenderedPageBreak/>
        <w:t>1.</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Общие положения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 Предметом регулирования настоящего Порядка является организация обеспечения своевременного и полного рассмотрения обращений граждан в </w:t>
      </w:r>
      <w:r>
        <w:rPr>
          <w:rFonts w:ascii="Times New Roman" w:eastAsia="Times New Roman" w:hAnsi="Times New Roman" w:cs="Times New Roman"/>
          <w:color w:val="000000"/>
          <w:sz w:val="29"/>
          <w:szCs w:val="29"/>
        </w:rPr>
        <w:t>ООО «</w:t>
      </w:r>
      <w:proofErr w:type="spellStart"/>
      <w:r>
        <w:rPr>
          <w:rFonts w:ascii="Times New Roman" w:eastAsia="Times New Roman" w:hAnsi="Times New Roman" w:cs="Times New Roman"/>
          <w:color w:val="000000"/>
          <w:sz w:val="29"/>
          <w:szCs w:val="29"/>
        </w:rPr>
        <w:t>ПрофиКлиник</w:t>
      </w:r>
      <w:proofErr w:type="spellEnd"/>
      <w:r>
        <w:rPr>
          <w:rFonts w:ascii="Times New Roman" w:eastAsia="Times New Roman" w:hAnsi="Times New Roman" w:cs="Times New Roman"/>
          <w:color w:val="000000"/>
          <w:sz w:val="29"/>
          <w:szCs w:val="29"/>
        </w:rPr>
        <w:t xml:space="preserve">» </w:t>
      </w:r>
      <w:r w:rsidRPr="0015543B">
        <w:rPr>
          <w:rFonts w:ascii="Times New Roman" w:eastAsia="Times New Roman" w:hAnsi="Times New Roman" w:cs="Times New Roman"/>
          <w:color w:val="000000"/>
          <w:sz w:val="29"/>
          <w:szCs w:val="29"/>
        </w:rPr>
        <w:t>(далее – Учреждение) с уведомлением заявителей о принятии по ним решений и направление ответов в установленный законодательством Российской Федерации срок.</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2. Федеральным законом от 02.05.2006 № 59-ФЗ "О порядке рассмотрения обращений граждан Российской Федерации" определено понятие «обращение гражданина»: </w:t>
      </w:r>
      <w:r w:rsidRPr="0015543B">
        <w:rPr>
          <w:rFonts w:ascii="Times New Roman" w:eastAsia="Times New Roman" w:hAnsi="Times New Roman" w:cs="Times New Roman"/>
          <w:b/>
          <w:bCs/>
          <w:color w:val="000000"/>
          <w:sz w:val="29"/>
          <w:szCs w:val="29"/>
        </w:rPr>
        <w:t>обращение гражданина</w:t>
      </w:r>
      <w:r w:rsidRPr="0015543B">
        <w:rPr>
          <w:rFonts w:ascii="Times New Roman" w:eastAsia="Times New Roman" w:hAnsi="Times New Roman" w:cs="Times New Roman"/>
          <w:color w:val="000000"/>
          <w:sz w:val="29"/>
          <w:szCs w:val="29"/>
        </w:rPr>
        <w:t>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благодарность или жалоба, а также устное обращение гражданина.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3. Положения настоящего Порядка распространяются на все обращения, поступившие в Учреждение в устной форме, письменной форме, в форме электронного документа, индивидуальные и коллективные обращения граждан, включая обращения объединений граждан, в том числе юридических лиц (далее – обращение).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4. В соответствии с настоящим Порядком обеспечивается рассмотрение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 Все обращения, поступившие в Учреждение, подлежат обязательному приему, регистрации и рассмотрению.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6. Рассмотрение обращений осуществляется бесплатно.</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7. Конечным результатом рассмотрения обращений является: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ответ на все поступившие в обращении вопросы с учетом принятых мер по ранее поступившим обращениям того же автора;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уведомление о переадресовании обращения в соответствующую организацию или орган, в компетенцию которых входит решение поставленных в обращении вопросов;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 отказ в рассмотрении </w:t>
      </w:r>
      <w:proofErr w:type="gramStart"/>
      <w:r w:rsidRPr="0015543B">
        <w:rPr>
          <w:rFonts w:ascii="Times New Roman" w:eastAsia="Times New Roman" w:hAnsi="Times New Roman" w:cs="Times New Roman"/>
          <w:color w:val="000000"/>
          <w:sz w:val="29"/>
          <w:szCs w:val="29"/>
        </w:rPr>
        <w:t>обращения  с</w:t>
      </w:r>
      <w:proofErr w:type="gramEnd"/>
      <w:r w:rsidRPr="0015543B">
        <w:rPr>
          <w:rFonts w:ascii="Times New Roman" w:eastAsia="Times New Roman" w:hAnsi="Times New Roman" w:cs="Times New Roman"/>
          <w:color w:val="000000"/>
          <w:sz w:val="29"/>
          <w:szCs w:val="29"/>
        </w:rPr>
        <w:t xml:space="preserve"> письменным изложением причин отказа.</w:t>
      </w:r>
    </w:p>
    <w:p w:rsidR="00E103DA" w:rsidRPr="0015543B" w:rsidRDefault="00E103DA" w:rsidP="00E103DA">
      <w:pPr>
        <w:shd w:val="clear" w:color="auto" w:fill="FFFFFF"/>
        <w:spacing w:after="0" w:line="257" w:lineRule="atLeast"/>
        <w:ind w:left="896" w:hanging="539"/>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2.</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Перечень нормативных правовых актов, регулирующих отношения, возникающие в связи с рассмотрением обращений</w:t>
      </w:r>
    </w:p>
    <w:p w:rsidR="00E103DA" w:rsidRPr="0015543B" w:rsidRDefault="00E103DA" w:rsidP="00E103DA">
      <w:pPr>
        <w:shd w:val="clear" w:color="auto" w:fill="FFFFFF"/>
        <w:spacing w:after="0" w:line="240" w:lineRule="auto"/>
        <w:ind w:firstLine="357"/>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Рассмотрение обращений в Учреждении регламентируется следующими нормативными правовыми актами: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Конституцией Российской Федерации (принята на всенародном голосовании 12 декабря 1993 г.);</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законом Российской Федерации от 2 мая 2006 г. №59-ФЗ «О порядке рассмотрения обращений граждан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 законом Российской Федерации от 7 февраля 1992 г. №2300-1 «О защите прав потребителей»;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законом Российской Федерации от 27 июля 2006 г. №149-ФЗ «Об информации, информационных технологиях и о защите информации»;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законом Российской Федерации от 21.11.2011 г. №323-ФЗ «Об основах охраны здоровья граждан в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законом Российской Федерации от 27.07.2006 г. №152-</w:t>
      </w:r>
      <w:proofErr w:type="gramStart"/>
      <w:r w:rsidRPr="0015543B">
        <w:rPr>
          <w:rFonts w:ascii="Times New Roman" w:eastAsia="Times New Roman" w:hAnsi="Times New Roman" w:cs="Times New Roman"/>
          <w:color w:val="000000"/>
          <w:sz w:val="29"/>
          <w:szCs w:val="29"/>
        </w:rPr>
        <w:t>ФЗ«</w:t>
      </w:r>
      <w:proofErr w:type="gramEnd"/>
      <w:r w:rsidRPr="0015543B">
        <w:rPr>
          <w:rFonts w:ascii="Times New Roman" w:eastAsia="Times New Roman" w:hAnsi="Times New Roman" w:cs="Times New Roman"/>
          <w:color w:val="000000"/>
          <w:sz w:val="29"/>
          <w:szCs w:val="29"/>
        </w:rPr>
        <w:t>О персональных данных»;</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законом Российской Федерации от 29.11.2010 г. №326-ФЗ «Об обязательном медицинском страховании в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Гражданским процессуальным кодексом Российской Федерации от 14 ноября 2002 г. №138-ФЗ;</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Кодексом административного судопроизводства Российской Федерации от 08.03.2015г. №21-ФЗ;</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приказом Министерства здравоохранения и социального развития Российской Федерации от 5 мая 2012г. №502н «Об утверждении порядка создания и деятельности врачебной комиссии медицинской организации»;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 приказом </w:t>
      </w:r>
      <w:proofErr w:type="spellStart"/>
      <w:r w:rsidRPr="0015543B">
        <w:rPr>
          <w:rFonts w:ascii="Times New Roman" w:eastAsia="Times New Roman" w:hAnsi="Times New Roman" w:cs="Times New Roman"/>
          <w:color w:val="000000"/>
          <w:sz w:val="29"/>
          <w:szCs w:val="29"/>
        </w:rPr>
        <w:t>Минторга</w:t>
      </w:r>
      <w:proofErr w:type="spellEnd"/>
      <w:r w:rsidRPr="0015543B">
        <w:rPr>
          <w:rFonts w:ascii="Times New Roman" w:eastAsia="Times New Roman" w:hAnsi="Times New Roman" w:cs="Times New Roman"/>
          <w:color w:val="000000"/>
          <w:sz w:val="29"/>
          <w:szCs w:val="29"/>
        </w:rPr>
        <w:t xml:space="preserve"> РВФСР от 28.09.1973г. №346 «Об утверждении Инструкции о Книге жалоб и предложений в предприятиях розничной торговли и общественного питания», утв. Приказом </w:t>
      </w:r>
      <w:proofErr w:type="spellStart"/>
      <w:r w:rsidRPr="0015543B">
        <w:rPr>
          <w:rFonts w:ascii="Times New Roman" w:eastAsia="Times New Roman" w:hAnsi="Times New Roman" w:cs="Times New Roman"/>
          <w:color w:val="000000"/>
          <w:sz w:val="29"/>
          <w:szCs w:val="29"/>
        </w:rPr>
        <w:t>Минторга</w:t>
      </w:r>
      <w:proofErr w:type="spellEnd"/>
      <w:r w:rsidRPr="0015543B">
        <w:rPr>
          <w:rFonts w:ascii="Times New Roman" w:eastAsia="Times New Roman" w:hAnsi="Times New Roman" w:cs="Times New Roman"/>
          <w:color w:val="000000"/>
          <w:sz w:val="29"/>
          <w:szCs w:val="29"/>
        </w:rPr>
        <w:t xml:space="preserve"> СССР от 23.07.1973 № 139»;</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приказом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3.</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Требования к порядку информирования граждан о приеме обращений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 Информация об организации и порядке рассмотрения обращений размещается на информационных стендах и официальном сайте Учреждения в сети Интернет.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2. На официальном сайте и на информационных стендах Учреждения должна быть размещена следующая информация: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место нахождения Учреждения (почтовый и юридический адрес);</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номера телефонов для справок, адреса электронной почты, адреса официального сайта Учреждения;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графики личного приема граждан должностными лицами Учреждения;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извлечения из нормативных правовых актов, регламентирующих работу с обращениями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порядок обжалования решений и действий (бездействия) должностных лиц медицинской организации в рамках рассмотрения и по результатам рассмотрения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3. Для получения информации о порядке рассмотрения обращений граждане обращаются в Учреждение: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 лично;</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 телефону;</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письменном виде почтой;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 электронной почте.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4. Прием письменных обращений осуществляется через канцелярию Учреждения. График работы </w:t>
      </w:r>
      <w:proofErr w:type="gramStart"/>
      <w:r w:rsidRPr="0015543B">
        <w:rPr>
          <w:rFonts w:ascii="Times New Roman" w:eastAsia="Times New Roman" w:hAnsi="Times New Roman" w:cs="Times New Roman"/>
          <w:color w:val="000000"/>
          <w:sz w:val="29"/>
          <w:szCs w:val="29"/>
        </w:rPr>
        <w:t>канцелярии:  понедельник</w:t>
      </w:r>
      <w:proofErr w:type="gramEnd"/>
      <w:r w:rsidRPr="0015543B">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пятница</w:t>
      </w:r>
      <w:r w:rsidRPr="0015543B">
        <w:rPr>
          <w:rFonts w:ascii="Times New Roman" w:eastAsia="Times New Roman" w:hAnsi="Times New Roman" w:cs="Times New Roman"/>
          <w:color w:val="000000"/>
          <w:sz w:val="29"/>
          <w:szCs w:val="29"/>
        </w:rPr>
        <w:t xml:space="preserve"> - с 08.</w:t>
      </w:r>
      <w:r>
        <w:rPr>
          <w:rFonts w:ascii="Times New Roman" w:eastAsia="Times New Roman" w:hAnsi="Times New Roman" w:cs="Times New Roman"/>
          <w:color w:val="000000"/>
          <w:sz w:val="29"/>
          <w:szCs w:val="29"/>
        </w:rPr>
        <w:t>0</w:t>
      </w:r>
      <w:r w:rsidRPr="0015543B">
        <w:rPr>
          <w:rFonts w:ascii="Times New Roman" w:eastAsia="Times New Roman" w:hAnsi="Times New Roman" w:cs="Times New Roman"/>
          <w:color w:val="000000"/>
          <w:sz w:val="29"/>
          <w:szCs w:val="29"/>
        </w:rPr>
        <w:t>0 до 17.00;  обеденный перерыв - с 12.</w:t>
      </w:r>
      <w:r>
        <w:rPr>
          <w:rFonts w:ascii="Times New Roman" w:eastAsia="Times New Roman" w:hAnsi="Times New Roman" w:cs="Times New Roman"/>
          <w:color w:val="000000"/>
          <w:sz w:val="29"/>
          <w:szCs w:val="29"/>
        </w:rPr>
        <w:t>0</w:t>
      </w:r>
      <w:r w:rsidRPr="0015543B">
        <w:rPr>
          <w:rFonts w:ascii="Times New Roman" w:eastAsia="Times New Roman" w:hAnsi="Times New Roman" w:cs="Times New Roman"/>
          <w:color w:val="000000"/>
          <w:sz w:val="29"/>
          <w:szCs w:val="29"/>
        </w:rPr>
        <w:t>0 до 13:</w:t>
      </w:r>
      <w:r>
        <w:rPr>
          <w:rFonts w:ascii="Times New Roman" w:eastAsia="Times New Roman" w:hAnsi="Times New Roman" w:cs="Times New Roman"/>
          <w:color w:val="000000"/>
          <w:sz w:val="29"/>
          <w:szCs w:val="29"/>
        </w:rPr>
        <w:t>0</w:t>
      </w:r>
      <w:r w:rsidRPr="0015543B">
        <w:rPr>
          <w:rFonts w:ascii="Times New Roman" w:eastAsia="Times New Roman" w:hAnsi="Times New Roman" w:cs="Times New Roman"/>
          <w:color w:val="000000"/>
          <w:sz w:val="29"/>
          <w:szCs w:val="29"/>
        </w:rPr>
        <w:t xml:space="preserve">0; </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5. </w:t>
      </w:r>
      <w:proofErr w:type="gramStart"/>
      <w:r w:rsidRPr="0015543B">
        <w:rPr>
          <w:rFonts w:ascii="Times New Roman" w:eastAsia="Times New Roman" w:hAnsi="Times New Roman" w:cs="Times New Roman"/>
          <w:color w:val="000000"/>
          <w:sz w:val="29"/>
          <w:szCs w:val="29"/>
        </w:rPr>
        <w:t>Самостоятельная  передача</w:t>
      </w:r>
      <w:proofErr w:type="gramEnd"/>
      <w:r w:rsidRPr="0015543B">
        <w:rPr>
          <w:rFonts w:ascii="Times New Roman" w:eastAsia="Times New Roman" w:hAnsi="Times New Roman" w:cs="Times New Roman"/>
          <w:color w:val="000000"/>
          <w:sz w:val="29"/>
          <w:szCs w:val="29"/>
        </w:rPr>
        <w:t>  заявителями  письменных  обращений, с доставкой по почте или курьером, осуществляется по адресу: 6</w:t>
      </w:r>
      <w:r>
        <w:rPr>
          <w:rFonts w:ascii="Times New Roman" w:eastAsia="Times New Roman" w:hAnsi="Times New Roman" w:cs="Times New Roman"/>
          <w:color w:val="000000"/>
          <w:sz w:val="29"/>
          <w:szCs w:val="29"/>
        </w:rPr>
        <w:t>03002, г. Нижний Новгород ул. Литвинова 74Б ,офис 201.</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6. Электронная почта Учреждения: </w:t>
      </w:r>
      <w:proofErr w:type="spellStart"/>
      <w:r>
        <w:rPr>
          <w:rFonts w:ascii="Times New Roman" w:eastAsia="Times New Roman" w:hAnsi="Times New Roman" w:cs="Times New Roman"/>
          <w:color w:val="000000"/>
          <w:sz w:val="29"/>
          <w:szCs w:val="29"/>
          <w:lang w:val="en-US"/>
        </w:rPr>
        <w:t>proficlinic</w:t>
      </w:r>
      <w:proofErr w:type="spellEnd"/>
      <w:r w:rsidRPr="00E103DA">
        <w:rPr>
          <w:rFonts w:ascii="Times New Roman" w:eastAsia="Times New Roman" w:hAnsi="Times New Roman" w:cs="Times New Roman"/>
          <w:color w:val="000000"/>
          <w:sz w:val="29"/>
          <w:szCs w:val="29"/>
        </w:rPr>
        <w:t>-</w:t>
      </w:r>
      <w:proofErr w:type="spellStart"/>
      <w:r>
        <w:rPr>
          <w:rFonts w:ascii="Times New Roman" w:eastAsia="Times New Roman" w:hAnsi="Times New Roman" w:cs="Times New Roman"/>
          <w:color w:val="000000"/>
          <w:sz w:val="29"/>
          <w:szCs w:val="29"/>
          <w:lang w:val="en-US"/>
        </w:rPr>
        <w:t>nn</w:t>
      </w:r>
      <w:proofErr w:type="spellEnd"/>
      <w:r w:rsidRPr="00E103DA">
        <w:rPr>
          <w:rFonts w:ascii="Times New Roman" w:eastAsia="Times New Roman" w:hAnsi="Times New Roman" w:cs="Times New Roman"/>
          <w:color w:val="000000"/>
          <w:sz w:val="29"/>
          <w:szCs w:val="29"/>
        </w:rPr>
        <w:t>@</w:t>
      </w:r>
      <w:proofErr w:type="spellStart"/>
      <w:r>
        <w:rPr>
          <w:rFonts w:ascii="Times New Roman" w:eastAsia="Times New Roman" w:hAnsi="Times New Roman" w:cs="Times New Roman"/>
          <w:color w:val="000000"/>
          <w:sz w:val="29"/>
          <w:szCs w:val="29"/>
          <w:lang w:val="en-US"/>
        </w:rPr>
        <w:t>yandex</w:t>
      </w:r>
      <w:proofErr w:type="spellEnd"/>
      <w:r w:rsidRPr="00E103DA">
        <w:rPr>
          <w:rFonts w:ascii="Times New Roman" w:eastAsia="Times New Roman" w:hAnsi="Times New Roman" w:cs="Times New Roman"/>
          <w:color w:val="000000"/>
          <w:sz w:val="29"/>
          <w:szCs w:val="29"/>
        </w:rPr>
        <w:t>.</w:t>
      </w:r>
      <w:proofErr w:type="spellStart"/>
      <w:r>
        <w:rPr>
          <w:rFonts w:ascii="Times New Roman" w:eastAsia="Times New Roman" w:hAnsi="Times New Roman" w:cs="Times New Roman"/>
          <w:color w:val="000000"/>
          <w:sz w:val="29"/>
          <w:szCs w:val="29"/>
          <w:lang w:val="en-US"/>
        </w:rPr>
        <w:t>ru</w:t>
      </w:r>
      <w:proofErr w:type="spellEnd"/>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7. Информирование заявителей (в случае обращения) в части факта поступления обращения, его входящих регистрационных реквизитов, ответственного за его исполнение, осуществляет лицо, ответственное в Учреждении за регистрацию обращений граждан.</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4.</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Перечень документов и предоставляемых заявителем данных, необходимых для рассмотрения обращения граждан, в соответствии с нормативными правовыми актами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4.1. Основанием для рассмотрения обращения является обращение, направленное в Учреждение: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лично (в письменном виде или устно, в том числе запись, внесенная в Книгу жалоб и предложений);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письменном виде по почте;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электронной почтой;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письменно на официальном сайте;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устно по телефону.</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4.2. В обращении заявитель указывает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 заявления или жалобы, ставит личную подпись и дату.</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4.3. Гражданин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 Документы и материалы, прилагаемые к обращению в виде электронных документов, должны быть отсканированы в общедоступном графическом формате (</w:t>
      </w:r>
      <w:proofErr w:type="spellStart"/>
      <w:r w:rsidRPr="0015543B">
        <w:rPr>
          <w:rFonts w:ascii="Times New Roman" w:eastAsia="Times New Roman" w:hAnsi="Times New Roman" w:cs="Times New Roman"/>
          <w:color w:val="000000"/>
          <w:sz w:val="29"/>
          <w:szCs w:val="29"/>
        </w:rPr>
        <w:t>jpg</w:t>
      </w:r>
      <w:proofErr w:type="spellEnd"/>
      <w:r w:rsidRPr="0015543B">
        <w:rPr>
          <w:rFonts w:ascii="Times New Roman" w:eastAsia="Times New Roman" w:hAnsi="Times New Roman" w:cs="Times New Roman"/>
          <w:color w:val="000000"/>
          <w:sz w:val="29"/>
          <w:szCs w:val="29"/>
        </w:rPr>
        <w:t xml:space="preserve">, </w:t>
      </w:r>
      <w:proofErr w:type="spellStart"/>
      <w:r w:rsidRPr="0015543B">
        <w:rPr>
          <w:rFonts w:ascii="Times New Roman" w:eastAsia="Times New Roman" w:hAnsi="Times New Roman" w:cs="Times New Roman"/>
          <w:color w:val="000000"/>
          <w:sz w:val="29"/>
          <w:szCs w:val="29"/>
        </w:rPr>
        <w:t>pdf</w:t>
      </w:r>
      <w:proofErr w:type="spellEnd"/>
      <w:r w:rsidRPr="0015543B">
        <w:rPr>
          <w:rFonts w:ascii="Times New Roman" w:eastAsia="Times New Roman" w:hAnsi="Times New Roman" w:cs="Times New Roman"/>
          <w:color w:val="000000"/>
          <w:sz w:val="29"/>
          <w:szCs w:val="29"/>
        </w:rPr>
        <w:t xml:space="preserve">, </w:t>
      </w:r>
      <w:proofErr w:type="spellStart"/>
      <w:r w:rsidRPr="0015543B">
        <w:rPr>
          <w:rFonts w:ascii="Times New Roman" w:eastAsia="Times New Roman" w:hAnsi="Times New Roman" w:cs="Times New Roman"/>
          <w:color w:val="000000"/>
          <w:sz w:val="29"/>
          <w:szCs w:val="29"/>
        </w:rPr>
        <w:t>gif</w:t>
      </w:r>
      <w:proofErr w:type="spellEnd"/>
      <w:r w:rsidRPr="0015543B">
        <w:rPr>
          <w:rFonts w:ascii="Times New Roman" w:eastAsia="Times New Roman" w:hAnsi="Times New Roman" w:cs="Times New Roman"/>
          <w:color w:val="000000"/>
          <w:sz w:val="29"/>
          <w:szCs w:val="29"/>
        </w:rPr>
        <w:t xml:space="preserve">, </w:t>
      </w:r>
      <w:proofErr w:type="spellStart"/>
      <w:r w:rsidRPr="0015543B">
        <w:rPr>
          <w:rFonts w:ascii="Times New Roman" w:eastAsia="Times New Roman" w:hAnsi="Times New Roman" w:cs="Times New Roman"/>
          <w:color w:val="000000"/>
          <w:sz w:val="29"/>
          <w:szCs w:val="29"/>
        </w:rPr>
        <w:t>tiff</w:t>
      </w:r>
      <w:proofErr w:type="spellEnd"/>
      <w:r w:rsidRPr="0015543B">
        <w:rPr>
          <w:rFonts w:ascii="Times New Roman" w:eastAsia="Times New Roman" w:hAnsi="Times New Roman" w:cs="Times New Roman"/>
          <w:color w:val="000000"/>
          <w:sz w:val="29"/>
          <w:szCs w:val="29"/>
        </w:rPr>
        <w:t xml:space="preserve">, </w:t>
      </w:r>
      <w:proofErr w:type="spellStart"/>
      <w:r w:rsidRPr="0015543B">
        <w:rPr>
          <w:rFonts w:ascii="Times New Roman" w:eastAsia="Times New Roman" w:hAnsi="Times New Roman" w:cs="Times New Roman"/>
          <w:color w:val="000000"/>
          <w:sz w:val="29"/>
          <w:szCs w:val="29"/>
        </w:rPr>
        <w:t>rtf</w:t>
      </w:r>
      <w:proofErr w:type="spellEnd"/>
      <w:r w:rsidRPr="0015543B">
        <w:rPr>
          <w:rFonts w:ascii="Times New Roman" w:eastAsia="Times New Roman" w:hAnsi="Times New Roman" w:cs="Times New Roman"/>
          <w:color w:val="000000"/>
          <w:sz w:val="29"/>
          <w:szCs w:val="29"/>
        </w:rPr>
        <w:t>).</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4.4. В случае если обращение направляется через представителя заявителя, представитель должен предоставить документ, подтверждающий </w:t>
      </w:r>
      <w:r w:rsidRPr="0015543B">
        <w:rPr>
          <w:rFonts w:ascii="Times New Roman" w:eastAsia="Times New Roman" w:hAnsi="Times New Roman" w:cs="Times New Roman"/>
          <w:color w:val="000000"/>
          <w:sz w:val="29"/>
          <w:szCs w:val="29"/>
        </w:rPr>
        <w:lastRenderedPageBreak/>
        <w:t>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оформленная в соответствии с законодательством Российской Федерации доверенность;</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5.</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Сроки рассмотрения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5.1. Срок регистрации обращений с момента поступления – не более трех дней.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5.2. В случае поступления обращений в день, предшествующий праздничным и выходным дням, их регистрация проводится в рабочий день, следующий за праздничными и выходными днями.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5.3. Письменные обращения по вопросам, не относящимся к компетенции Учреждения, в течение семи дней со дня их регистрации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5.4. 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семи дней со дня регистрации в соответствующие организации или органы.</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5.5. Общий срок рассмотрения письменных обращений - 30 дней с даты регистрации письменного обращения в журнале регистрации, </w:t>
      </w:r>
      <w:r w:rsidRPr="0015543B">
        <w:rPr>
          <w:rFonts w:ascii="Times New Roman" w:eastAsia="Times New Roman" w:hAnsi="Times New Roman" w:cs="Times New Roman"/>
          <w:color w:val="000000"/>
          <w:sz w:val="29"/>
          <w:szCs w:val="29"/>
          <w:shd w:val="clear" w:color="auto" w:fill="FFFFFF"/>
        </w:rPr>
        <w:t>за исключением обращений, поступивших через органы государственной власти или иные вышестоящие организации, по исполнению которых может быть указан другой срок.</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shd w:val="clear" w:color="auto" w:fill="FFFFFF"/>
        </w:rPr>
        <w:t>5.6. Требования потребителя об уменьшении цены за оказанную медицинскую услугу, о возмещении расходов по устранению недостатков оказанной медицинской услуги своими силами или третьими лицами, а также о возврате уплаченной за медицинскую услугу денежной суммы (ст. 31 Закона Российской Федерации от 07.02.1992 № 2300-1), подлежат удовлетворению в десятидневный срок со дня предъявления соответствующего требования.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5.7. В случаях, требующих проведения соответствующих проверок (экспертизы качества оказанных медицинских услуг), изучения и истребования дополнительных материалов, принятия других мер, сроки рассмотрения могут быть, в порядке исключения, продлены </w:t>
      </w:r>
      <w:r w:rsidR="00B708D7">
        <w:rPr>
          <w:rFonts w:ascii="Times New Roman" w:eastAsia="Times New Roman" w:hAnsi="Times New Roman" w:cs="Times New Roman"/>
          <w:color w:val="000000"/>
          <w:sz w:val="29"/>
          <w:szCs w:val="29"/>
        </w:rPr>
        <w:t>управляющим</w:t>
      </w:r>
      <w:r w:rsidRPr="0015543B">
        <w:rPr>
          <w:rFonts w:ascii="Times New Roman" w:eastAsia="Times New Roman" w:hAnsi="Times New Roman" w:cs="Times New Roman"/>
          <w:color w:val="000000"/>
          <w:sz w:val="29"/>
          <w:szCs w:val="29"/>
        </w:rPr>
        <w:t xml:space="preserve"> не более чем на тридцать дней. При этом в течение месяца с момента </w:t>
      </w:r>
      <w:r w:rsidRPr="0015543B">
        <w:rPr>
          <w:rFonts w:ascii="Times New Roman" w:eastAsia="Times New Roman" w:hAnsi="Times New Roman" w:cs="Times New Roman"/>
          <w:color w:val="000000"/>
          <w:sz w:val="29"/>
          <w:szCs w:val="29"/>
        </w:rPr>
        <w:lastRenderedPageBreak/>
        <w:t>поступления обращения заявителю письменно сообщается о принятых мерах и о продлении срока рассмотрения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5.8. При индивидуальном устном информировании граждан (по телефону или лично) сотрудник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в момент обращения гражданина, то он предлагает гражданину обратиться в письменной форме, либо назначить другое удобное для гражданина время для получения информации.</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6.</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Перечень оснований для отказа в рассмотрении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6.1. Основания для отказа в рассмотрении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письменном обращении, обращении по электронной почте не указаны фамилия, гражданина, направившего обращение, или почтовый адрес, по которому должен быть направлен ответ;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текст письменного обращения не поддается прочтению. Гражданину, направившему обращение, в течение семи дней со дня регистрации сообщается о невозможности дать ответ по существу поставленного в нем вопроса в связи с тем, что текст обращения не читабелен (при условии, если почтовый адрес поддается прочтению);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вопросов, при этом гражданину, направившему обращение, сообщается о недопустимости злоупотребления правом;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 в письменном обращении гражданина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w:t>
      </w:r>
      <w:r w:rsidRPr="0015543B">
        <w:rPr>
          <w:rFonts w:ascii="Times New Roman" w:eastAsia="Times New Roman" w:hAnsi="Times New Roman" w:cs="Times New Roman"/>
          <w:color w:val="000000"/>
          <w:sz w:val="29"/>
          <w:szCs w:val="29"/>
        </w:rPr>
        <w:lastRenderedPageBreak/>
        <w:t>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Учреждение, с письменным уведомлением гражданина об отказе рассмотрения обращения с указанием причин;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6.2. Отказ от рассмотрения обращения оформляется в письменном виде – ответ заявителю (при наличии возможности отправки) или служебная записка на имя руководителя от ответственного лица по работе с обращениями граждан о невозможности рассмотрения с объяснениями причин согласно п. 6.1. настоящего Положения.</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7.</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Права граждан и обязанности должностных лиц Учреждения при рассмотрении обращений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7.1. Гражданин на стадии рассмотрения его обращения, при желании, имеет право:</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предоставлять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обращаться с заявлением о прекращении рассмотрения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7.2.  Должностные лица Учреждения обеспечивают: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 получение, в том числе в электронной форме, необходимых для рассмотрения письменных обращений граждан документов и материалов в </w:t>
      </w:r>
      <w:r w:rsidRPr="0015543B">
        <w:rPr>
          <w:rFonts w:ascii="Times New Roman" w:eastAsia="Times New Roman" w:hAnsi="Times New Roman" w:cs="Times New Roman"/>
          <w:color w:val="000000"/>
          <w:sz w:val="29"/>
          <w:szCs w:val="29"/>
        </w:rPr>
        <w:lastRenderedPageBreak/>
        <w:t>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принятие мер, направленных на восстановление или защиту нарушенных прав, свобод и законных интересов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7.3.  Конфиденциальные сведения, ставшие известными должностным лицам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7.4.  Запрещается преследование гражданина в связи с его обращением с критикой деятельности учреждения в целях восстановления и </w:t>
      </w:r>
      <w:proofErr w:type="gramStart"/>
      <w:r w:rsidRPr="0015543B">
        <w:rPr>
          <w:rFonts w:ascii="Times New Roman" w:eastAsia="Times New Roman" w:hAnsi="Times New Roman" w:cs="Times New Roman"/>
          <w:color w:val="000000"/>
          <w:sz w:val="29"/>
          <w:szCs w:val="29"/>
        </w:rPr>
        <w:t>защиты своих прав и свобод</w:t>
      </w:r>
      <w:proofErr w:type="gramEnd"/>
      <w:r w:rsidRPr="0015543B">
        <w:rPr>
          <w:rFonts w:ascii="Times New Roman" w:eastAsia="Times New Roman" w:hAnsi="Times New Roman" w:cs="Times New Roman"/>
          <w:color w:val="000000"/>
          <w:sz w:val="29"/>
          <w:szCs w:val="29"/>
        </w:rPr>
        <w:t xml:space="preserve"> и законных интересов либо прав, свобод и законных интересов других лиц.</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7.5.  Основными требованиями к качеству рассмотрения обращений являются: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достоверность предоставляемой заявителям информации о ходе рассмотрения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четкость в изложении информации;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полнота информирования заявителей о ходе рассмотрения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наглядность форм предоставляемой информации об административных процедурах;</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удобство и доступность получения информации заявителями о порядке рассмотрения обращений.</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8.</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 xml:space="preserve">Работа с устными </w:t>
      </w:r>
      <w:proofErr w:type="gramStart"/>
      <w:r w:rsidRPr="0015543B">
        <w:rPr>
          <w:rFonts w:ascii="Times New Roman" w:eastAsia="Times New Roman" w:hAnsi="Times New Roman" w:cs="Times New Roman"/>
          <w:b/>
          <w:bCs/>
          <w:color w:val="000000"/>
          <w:sz w:val="29"/>
          <w:szCs w:val="29"/>
        </w:rPr>
        <w:t>обращениями  в</w:t>
      </w:r>
      <w:proofErr w:type="gramEnd"/>
      <w:r w:rsidRPr="0015543B">
        <w:rPr>
          <w:rFonts w:ascii="Times New Roman" w:eastAsia="Times New Roman" w:hAnsi="Times New Roman" w:cs="Times New Roman"/>
          <w:b/>
          <w:bCs/>
          <w:color w:val="000000"/>
          <w:sz w:val="29"/>
          <w:szCs w:val="29"/>
        </w:rPr>
        <w:t xml:space="preserve"> Учреждении, в том числе поступившими по телефону</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8.1. Сотрудник, принимающий устные обращения граждан в Учреждении, в том числе поступившие по телефону, при ответе должен представиться (фамилия, имя, отчество, занимаемая должность).</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8.2. При устном обращении, </w:t>
      </w:r>
      <w:proofErr w:type="gramStart"/>
      <w:r w:rsidRPr="0015543B">
        <w:rPr>
          <w:rFonts w:ascii="Times New Roman" w:eastAsia="Times New Roman" w:hAnsi="Times New Roman" w:cs="Times New Roman"/>
          <w:color w:val="000000"/>
          <w:sz w:val="29"/>
          <w:szCs w:val="29"/>
        </w:rPr>
        <w:t>в том числе</w:t>
      </w:r>
      <w:proofErr w:type="gramEnd"/>
      <w:r w:rsidRPr="0015543B">
        <w:rPr>
          <w:rFonts w:ascii="Times New Roman" w:eastAsia="Times New Roman" w:hAnsi="Times New Roman" w:cs="Times New Roman"/>
          <w:color w:val="000000"/>
          <w:sz w:val="29"/>
          <w:szCs w:val="29"/>
        </w:rPr>
        <w:t xml:space="preserve"> поступившем по телефону, гражданин должен сообщить фамилию, имя, отчество (последнее - при наличии), место жительства, контактный телефон и изложить суть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8.3.  На устные обращения, в том числе поступившие по телефону, даются устные ответы по вопросам, входящим в компетенцию Учреждения, если изложенные в устном обращении факты и обстоятельства являются очевидными и не требуют дополнительной проверки.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8.4. Сотрудник, принимающий устные обращения граждан в Учреждении, в том числе поступившие по телефону, принимает все меры для полного и оперативного ответа на поставленные вопросы.</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8.5. Если при рассмотрении обращения, поступившего устно или по телефону, сотрудник, к которому обратился гражданин, не может ответить на вопрос самостоятельно, требуется дополнительная информация, обращение с согласия гражданина может быть оформлено для отсроченного ответа, срок работы по которому не превышает 30 дней с момента регистрации. В этом случае гражданину предлагается написать письменное обращение в Учреждение и получить письменный ответ по существу поставленных в обращении вопросов либо назначить другое удобное для гражданина время для получения информации в устной форме.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8.6. Если в ходе устного обращения, в том числе поступившего по телефону, выясняется, что решение поднимаемых гражданином вопросов не входит в компетенцию Учреждения, гражданину разъясняется, куда и в каком порядке ему следует обратиться.</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9.</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Личный прием граждан в Учреждении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9.1. Личный прием граждан осуществляется </w:t>
      </w:r>
      <w:r w:rsidR="005E2938">
        <w:rPr>
          <w:rFonts w:ascii="Times New Roman" w:eastAsia="Times New Roman" w:hAnsi="Times New Roman" w:cs="Times New Roman"/>
          <w:color w:val="000000"/>
          <w:sz w:val="29"/>
          <w:szCs w:val="29"/>
        </w:rPr>
        <w:t xml:space="preserve">управляющим </w:t>
      </w:r>
      <w:r w:rsidRPr="0015543B">
        <w:rPr>
          <w:rFonts w:ascii="Times New Roman" w:eastAsia="Times New Roman" w:hAnsi="Times New Roman" w:cs="Times New Roman"/>
          <w:color w:val="000000"/>
          <w:sz w:val="29"/>
          <w:szCs w:val="29"/>
        </w:rPr>
        <w:t xml:space="preserve">и его заместителями (далее – руководство </w:t>
      </w:r>
      <w:proofErr w:type="gramStart"/>
      <w:r w:rsidRPr="0015543B">
        <w:rPr>
          <w:rFonts w:ascii="Times New Roman" w:eastAsia="Times New Roman" w:hAnsi="Times New Roman" w:cs="Times New Roman"/>
          <w:color w:val="000000"/>
          <w:sz w:val="29"/>
          <w:szCs w:val="29"/>
        </w:rPr>
        <w:t>Учреждения)в</w:t>
      </w:r>
      <w:proofErr w:type="gramEnd"/>
      <w:r w:rsidRPr="0015543B">
        <w:rPr>
          <w:rFonts w:ascii="Times New Roman" w:eastAsia="Times New Roman" w:hAnsi="Times New Roman" w:cs="Times New Roman"/>
          <w:color w:val="000000"/>
          <w:sz w:val="29"/>
          <w:szCs w:val="29"/>
        </w:rPr>
        <w:t xml:space="preserve"> соответствии с графиком приёма граждан, утвержденным </w:t>
      </w:r>
      <w:r w:rsidR="00B708D7">
        <w:rPr>
          <w:rFonts w:ascii="Times New Roman" w:eastAsia="Times New Roman" w:hAnsi="Times New Roman" w:cs="Times New Roman"/>
          <w:color w:val="000000"/>
          <w:sz w:val="29"/>
          <w:szCs w:val="29"/>
        </w:rPr>
        <w:t>управляющим</w:t>
      </w:r>
      <w:r w:rsidRPr="0015543B">
        <w:rPr>
          <w:rFonts w:ascii="Times New Roman" w:eastAsia="Times New Roman" w:hAnsi="Times New Roman" w:cs="Times New Roman"/>
          <w:color w:val="000000"/>
          <w:sz w:val="29"/>
          <w:szCs w:val="29"/>
        </w:rPr>
        <w:t>.</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9.2. График приема граждан руководством Учреждения размещается на официальном сайте Учреждения и на информационном стенде.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9.3. В случае обращения гражданина к руководству Учреждения по срочному, с точки зрения гражданина, вопросу, касающегося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9.4. Организация личного приема граждан осуществляется в местах (кабинетах), учитывающих необходимость обеспечения комфортными условиями, в том числе обеспечения возможности реализации прав инвалидов: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для ожидания личного приема гражданами отводятся места, оборудованные стульями;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для заполнения необходимых документов гражданами отводятся места, оборудованные столами, стульями, а также необходимыми канцелярскими принадлежностями, типовыми бланками и образцами их заполнения;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9.5. Срок ожидания личного приема гражданином не должен превышать 20 минут от назначенного по предварительной записи времени.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9.6. Максимально допустимое время личного приема гражданина не должно превышать 30 минут.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9.7. Подготовка документов для приема граждан</w:t>
      </w:r>
      <w:r w:rsidR="005E2938">
        <w:rPr>
          <w:rFonts w:ascii="Times New Roman" w:eastAsia="Times New Roman" w:hAnsi="Times New Roman" w:cs="Times New Roman"/>
          <w:color w:val="000000"/>
          <w:sz w:val="29"/>
          <w:szCs w:val="29"/>
        </w:rPr>
        <w:t xml:space="preserve"> управляющим</w:t>
      </w:r>
      <w:r w:rsidRPr="0015543B">
        <w:rPr>
          <w:rFonts w:ascii="Times New Roman" w:eastAsia="Times New Roman" w:hAnsi="Times New Roman" w:cs="Times New Roman"/>
          <w:color w:val="000000"/>
          <w:sz w:val="29"/>
          <w:szCs w:val="29"/>
        </w:rPr>
        <w:t xml:space="preserve"> и его заместителями возлагается на руководителей структурных подразделений Учреждения, к компетенции которых относятся вопросы, поставленные в обращении.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9.8.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9.9.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9.10. Устные обращения гражданина регистрируются в Журнале личных обращений граждан, который должен быть пронумерован, прошнурован и скреплен печатью.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9.11. Письменные обращения граждан, принятые в ходе личного приема, подлежат регистрации и рассмотрению в соответствии с настоящим Положением.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9.12. В случае если изложенные в устном обращении факты и обстоятельства являются очевидными и не требуют дополнительной проверки, ответ на обращение с письменного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9.13. Если в ходе личного приема выясняется, что решение поднимаемых гражданином вопросов не входит в компетенцию Учреждения, гражданину разъясняется, куда и в каком порядке ему следует обратиться.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9.14.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9.15. Контроль за организацией личного приема и учет обращений граждан, рассмотренных на личном приеме в Учреждении, осуществляется ответственными лицами за работу с обращениями граждан.</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10.</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 xml:space="preserve">Работа с письменными обращениями граждан в </w:t>
      </w:r>
      <w:proofErr w:type="gramStart"/>
      <w:r w:rsidRPr="0015543B">
        <w:rPr>
          <w:rFonts w:ascii="Times New Roman" w:eastAsia="Times New Roman" w:hAnsi="Times New Roman" w:cs="Times New Roman"/>
          <w:b/>
          <w:bCs/>
          <w:color w:val="000000"/>
          <w:sz w:val="29"/>
          <w:szCs w:val="29"/>
        </w:rPr>
        <w:t>Учреждении,  в</w:t>
      </w:r>
      <w:proofErr w:type="gramEnd"/>
      <w:r w:rsidRPr="0015543B">
        <w:rPr>
          <w:rFonts w:ascii="Times New Roman" w:eastAsia="Times New Roman" w:hAnsi="Times New Roman" w:cs="Times New Roman"/>
          <w:b/>
          <w:bCs/>
          <w:color w:val="000000"/>
          <w:sz w:val="29"/>
          <w:szCs w:val="29"/>
        </w:rPr>
        <w:t xml:space="preserve"> том числе в форме электронного документа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Приём и первичная обработка обращений.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 Поступающие в Учреждение письменные обращения (в том числе бандероли, посылки, записи в Книге жалоб и предложений) принимаются лицом, ответственным за прием и регистрацию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10.2. Лица, ответственные за хранение Книг жалоб и предложений Учреждения, обязаны в 3-х </w:t>
      </w:r>
      <w:proofErr w:type="spellStart"/>
      <w:r w:rsidRPr="0015543B">
        <w:rPr>
          <w:rFonts w:ascii="Times New Roman" w:eastAsia="Times New Roman" w:hAnsi="Times New Roman" w:cs="Times New Roman"/>
          <w:color w:val="000000"/>
          <w:sz w:val="29"/>
          <w:szCs w:val="29"/>
        </w:rPr>
        <w:t>дневный</w:t>
      </w:r>
      <w:proofErr w:type="spellEnd"/>
      <w:r w:rsidRPr="0015543B">
        <w:rPr>
          <w:rFonts w:ascii="Times New Roman" w:eastAsia="Times New Roman" w:hAnsi="Times New Roman" w:cs="Times New Roman"/>
          <w:color w:val="000000"/>
          <w:sz w:val="29"/>
          <w:szCs w:val="29"/>
        </w:rPr>
        <w:t xml:space="preserve"> срок передавать записи, оставленные </w:t>
      </w:r>
      <w:r w:rsidRPr="0015543B">
        <w:rPr>
          <w:rFonts w:ascii="Times New Roman" w:eastAsia="Times New Roman" w:hAnsi="Times New Roman" w:cs="Times New Roman"/>
          <w:color w:val="000000"/>
          <w:sz w:val="29"/>
          <w:szCs w:val="29"/>
        </w:rPr>
        <w:lastRenderedPageBreak/>
        <w:t>в Книгах жалоб и предложений, ответственному лицу за прием и регистрацию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 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ответственного за регистрацию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10.4. Почтовые конверты (пакеты), с которыми поступают письменные обращения, сохраняются вместе с обращениями.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10.5. При приеме письменных обращений: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проверяется правильность адресности корреспонденции и целостность упаковки. Ошибочно (не по адресу) присланные письма возвращаются на почту невскрытыми;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конверты вскрываются, проверяется наличие в них документов по описи (разорванные документы подклеиваются);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поступившие с письмом документы (паспорт, военный билет, трудовая книжка, пенсионное удостоверение, фотографии и другие приложения к письму) скрепляются под скрепку после текста письма, затем подкалывается конверт.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10.6. По выявленным нарушениям и недостаткам при приеме письменных обращений составляются акты на письма: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 которым прилагаются вложенные в конверты денежные знаки, ценные бумаги и т.п.;</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при вскрытии которых не обнаружилось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конвертах которых обнаружилась недостача документов, упоминаемых автором или вложенной в конверт описью документов.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Акт составляется в двух экземплярах лицом ответственным за прием и регистрацию обращений граждан. При этом один экземпляр акта направляется отправителю, второй приобщается к полученным документам и передается вместе с ними на рассмотрение.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10.7. Обращения в форме электронного документа, направленные по электронной почте Учреждения, принимаются лицом, ответственным за прием и регистрацию обращений граждан, переносятся на бумажный носитель и регистрируются.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10.8. В случае получения обращения в форме электронного документа, заявителю по адресу электронной почты, указанному в обращении, направляется уведомление о том, что обращение принято, зарегистрировано (с указанием даты регистрации и входящего номера) и будет рассмотрено в 30-дневный срок со дня его регистрации в соответствии с п.1. ст. 12. Закона Российской Федерации от 02.05.2016г. № </w:t>
      </w:r>
      <w:r w:rsidRPr="0015543B">
        <w:rPr>
          <w:rFonts w:ascii="Times New Roman" w:eastAsia="Times New Roman" w:hAnsi="Times New Roman" w:cs="Times New Roman"/>
          <w:color w:val="000000"/>
          <w:sz w:val="29"/>
          <w:szCs w:val="29"/>
        </w:rPr>
        <w:lastRenderedPageBreak/>
        <w:t>59-ФЗ «О порядке рассмотрения обращений граждан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Регистрация письменных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10.9. Регистрация всех письменных обращений граждан, поступивших в Учреждение (в том числе посредством факса, электронной почты, записи в Книге жалоб и предложений), осуществляется специалистом Учреждения, ответственным за прием </w:t>
      </w:r>
      <w:proofErr w:type="gramStart"/>
      <w:r w:rsidRPr="0015543B">
        <w:rPr>
          <w:rFonts w:ascii="Times New Roman" w:eastAsia="Times New Roman" w:hAnsi="Times New Roman" w:cs="Times New Roman"/>
          <w:color w:val="000000"/>
          <w:sz w:val="29"/>
          <w:szCs w:val="29"/>
        </w:rPr>
        <w:t>и  регистрацию</w:t>
      </w:r>
      <w:proofErr w:type="gramEnd"/>
      <w:r w:rsidRPr="0015543B">
        <w:rPr>
          <w:rFonts w:ascii="Times New Roman" w:eastAsia="Times New Roman" w:hAnsi="Times New Roman" w:cs="Times New Roman"/>
          <w:color w:val="000000"/>
          <w:sz w:val="29"/>
          <w:szCs w:val="29"/>
        </w:rPr>
        <w:t xml:space="preserve"> обращений граждан. Регистрации подлежат все поступившие обращения, включая те, которые по форме не соответствуют требованиям, установленным законодательством для письменных обращений.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10.10. На каждом письменном обращении проставляется регистрационный штамп, дата регистрации и регистрационный входящий номер.</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10.11. Регистрация обращений осуществляется путем внесения обращения в Журнал регистрации обращений граждан в</w:t>
      </w:r>
      <w:r w:rsidR="005E2938">
        <w:rPr>
          <w:rFonts w:ascii="Times New Roman" w:eastAsia="Times New Roman" w:hAnsi="Times New Roman" w:cs="Times New Roman"/>
          <w:color w:val="000000"/>
          <w:sz w:val="29"/>
          <w:szCs w:val="29"/>
        </w:rPr>
        <w:t xml:space="preserve"> ООО «</w:t>
      </w:r>
      <w:proofErr w:type="spellStart"/>
      <w:r w:rsidR="005E2938">
        <w:rPr>
          <w:rFonts w:ascii="Times New Roman" w:eastAsia="Times New Roman" w:hAnsi="Times New Roman" w:cs="Times New Roman"/>
          <w:color w:val="000000"/>
          <w:sz w:val="29"/>
          <w:szCs w:val="29"/>
        </w:rPr>
        <w:t>ПрофиКлиник</w:t>
      </w:r>
      <w:proofErr w:type="spellEnd"/>
      <w:r w:rsidR="005E2938">
        <w:rPr>
          <w:rFonts w:ascii="Times New Roman" w:eastAsia="Times New Roman" w:hAnsi="Times New Roman" w:cs="Times New Roman"/>
          <w:color w:val="000000"/>
          <w:sz w:val="29"/>
          <w:szCs w:val="29"/>
        </w:rPr>
        <w:t>»</w:t>
      </w:r>
      <w:r w:rsidRPr="0015543B">
        <w:rPr>
          <w:rFonts w:ascii="Times New Roman" w:eastAsia="Times New Roman" w:hAnsi="Times New Roman" w:cs="Times New Roman"/>
          <w:color w:val="000000"/>
          <w:sz w:val="29"/>
          <w:szCs w:val="29"/>
        </w:rPr>
        <w:t>, в течение трех дней с даты их поступления.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10.12. Специалист Учреждения, ответственный за регистрацию обращений граждан, при регистрации проверяет установленные реквизиты письма, наличие указанных автором вложений и приложений.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10.13. Обращения граждан, в которых не указаны фамилия заявителя, почтовый адрес, по которому должен быть отправлен результат рассмотрения обращения, или контактный телефон для уточнения недостающих данных, признаются анонимными. В Журнале регистрации обращений граждан делается запись «Анонимное».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10.14. Специалист Учреждения, ответственный за регистрацию обращений граждан, проверяет поступившие обращения на повторность. В случае повторного обращения в Журнале регистрации обращений граждан делается соответствующая отметка.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10.15. Повторными считаются обращения, поступившие в Учреждение от одного и того же лица по одному и тому же </w:t>
      </w:r>
      <w:proofErr w:type="gramStart"/>
      <w:r w:rsidRPr="0015543B">
        <w:rPr>
          <w:rFonts w:ascii="Times New Roman" w:eastAsia="Times New Roman" w:hAnsi="Times New Roman" w:cs="Times New Roman"/>
          <w:color w:val="000000"/>
          <w:sz w:val="29"/>
          <w:szCs w:val="29"/>
        </w:rPr>
        <w:t>вопросу:  если</w:t>
      </w:r>
      <w:proofErr w:type="gramEnd"/>
      <w:r w:rsidRPr="0015543B">
        <w:rPr>
          <w:rFonts w:ascii="Times New Roman" w:eastAsia="Times New Roman" w:hAnsi="Times New Roman" w:cs="Times New Roman"/>
          <w:color w:val="000000"/>
          <w:sz w:val="29"/>
          <w:szCs w:val="29"/>
        </w:rPr>
        <w:t xml:space="preserve"> заявитель не удовлетворен данным ему ответом по первоначальному заявлению.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Не считаются повторными: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обращения одного и того же лица, но по разным вопросам;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обращения, в которых содержатся новые вопросы или дополнительные сведения.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Рассмотрение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10.16. Все обращения, поступившие в Учреждение, подлежат обязательному рассмотрению.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10.17. По письменному обращению и обращению, поступившему по электронной почте, должно быть принято одно из следующих решений: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принятие к рассмотрению;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направление в другие организации и учреждения;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приобщение к ранее поступившему обращению;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сообщение гражданину о невозможности рассмотрения его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 сообщение гражданину о прекращении переписки.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10.18. Прошедшие регистрацию обращения граждан в зависимости от содержания вопроса в тот же день направляются для </w:t>
      </w:r>
      <w:proofErr w:type="gramStart"/>
      <w:r w:rsidRPr="0015543B">
        <w:rPr>
          <w:rFonts w:ascii="Times New Roman" w:eastAsia="Times New Roman" w:hAnsi="Times New Roman" w:cs="Times New Roman"/>
          <w:color w:val="000000"/>
          <w:sz w:val="29"/>
          <w:szCs w:val="29"/>
        </w:rPr>
        <w:t>рассмотрения  руководителю</w:t>
      </w:r>
      <w:proofErr w:type="gramEnd"/>
      <w:r w:rsidRPr="0015543B">
        <w:rPr>
          <w:rFonts w:ascii="Times New Roman" w:eastAsia="Times New Roman" w:hAnsi="Times New Roman" w:cs="Times New Roman"/>
          <w:color w:val="000000"/>
          <w:sz w:val="29"/>
          <w:szCs w:val="29"/>
        </w:rPr>
        <w:t xml:space="preserve"> или должностному лицу, ответственному в Учреждении за работу с обращениями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10.19. Руководитель рассматривает обращение и направляет его на исполнение и подготовку </w:t>
      </w:r>
      <w:proofErr w:type="gramStart"/>
      <w:r w:rsidRPr="0015543B">
        <w:rPr>
          <w:rFonts w:ascii="Times New Roman" w:eastAsia="Times New Roman" w:hAnsi="Times New Roman" w:cs="Times New Roman"/>
          <w:color w:val="000000"/>
          <w:sz w:val="29"/>
          <w:szCs w:val="29"/>
        </w:rPr>
        <w:t>ответа  непосредственному</w:t>
      </w:r>
      <w:proofErr w:type="gramEnd"/>
      <w:r w:rsidRPr="0015543B">
        <w:rPr>
          <w:rFonts w:ascii="Times New Roman" w:eastAsia="Times New Roman" w:hAnsi="Times New Roman" w:cs="Times New Roman"/>
          <w:color w:val="000000"/>
          <w:sz w:val="29"/>
          <w:szCs w:val="29"/>
        </w:rPr>
        <w:t xml:space="preserve"> исполнителю с привлечением руководителей профильных структурных подразделений Учреждения для ответа на вопросы в соответствии с их компетенцией.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10.20. В случаях, когда обращение направляется на рассмотрение двум или нескольким исполнителям (лицам или структурным подразделениям), ответственным исполнителем является лицо, указанное в резолюции первым. Ему направляется первая копия обращения и предоставляется право сбора информации по обращению с соответствующих соисполнителей, координации работы для подготовки </w:t>
      </w:r>
      <w:proofErr w:type="gramStart"/>
      <w:r w:rsidRPr="0015543B">
        <w:rPr>
          <w:rFonts w:ascii="Times New Roman" w:eastAsia="Times New Roman" w:hAnsi="Times New Roman" w:cs="Times New Roman"/>
          <w:color w:val="000000"/>
          <w:sz w:val="29"/>
          <w:szCs w:val="29"/>
        </w:rPr>
        <w:t>ответа  заявителю</w:t>
      </w:r>
      <w:proofErr w:type="gramEnd"/>
      <w:r w:rsidRPr="0015543B">
        <w:rPr>
          <w:rFonts w:ascii="Times New Roman" w:eastAsia="Times New Roman" w:hAnsi="Times New Roman" w:cs="Times New Roman"/>
          <w:color w:val="000000"/>
          <w:sz w:val="29"/>
          <w:szCs w:val="29"/>
        </w:rPr>
        <w:t>.</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10.21. Обращения, рассмотренные руководителем или должностным лицом, ответственным в Учреждении за работу с обращениями граждан, передаются ответственному за регистрацию обращений граждан для регистрации ответа в журнале и последующего направления ответа заявителю.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10.22. </w:t>
      </w:r>
      <w:proofErr w:type="gramStart"/>
      <w:r w:rsidRPr="0015543B">
        <w:rPr>
          <w:rFonts w:ascii="Times New Roman" w:eastAsia="Times New Roman" w:hAnsi="Times New Roman" w:cs="Times New Roman"/>
          <w:color w:val="000000"/>
          <w:sz w:val="29"/>
          <w:szCs w:val="29"/>
        </w:rPr>
        <w:t>Обращения  граждан</w:t>
      </w:r>
      <w:proofErr w:type="gramEnd"/>
      <w:r w:rsidRPr="0015543B">
        <w:rPr>
          <w:rFonts w:ascii="Times New Roman" w:eastAsia="Times New Roman" w:hAnsi="Times New Roman" w:cs="Times New Roman"/>
          <w:color w:val="000000"/>
          <w:sz w:val="29"/>
          <w:szCs w:val="29"/>
        </w:rPr>
        <w:t>, содержащие обжалование решений, действий (бездействия) конкретных должностных лиц и сотрудников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10.23. Обращения граждан по вопросам, не относящимся к компетенции Учреждения, в течение семи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сообщается заявителю, направившему обращение, если его фамилия и почтовый адрес поддаются прочтению.</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Подготовка ответов на обращения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10.24. 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w:t>
      </w:r>
      <w:r w:rsidRPr="0015543B">
        <w:rPr>
          <w:rFonts w:ascii="Times New Roman" w:eastAsia="Times New Roman" w:hAnsi="Times New Roman" w:cs="Times New Roman"/>
          <w:color w:val="000000"/>
          <w:sz w:val="29"/>
          <w:szCs w:val="29"/>
        </w:rPr>
        <w:lastRenderedPageBreak/>
        <w:t xml:space="preserve">организации первым) </w:t>
      </w:r>
      <w:proofErr w:type="gramStart"/>
      <w:r w:rsidRPr="0015543B">
        <w:rPr>
          <w:rFonts w:ascii="Times New Roman" w:eastAsia="Times New Roman" w:hAnsi="Times New Roman" w:cs="Times New Roman"/>
          <w:color w:val="000000"/>
          <w:sz w:val="29"/>
          <w:szCs w:val="29"/>
        </w:rPr>
        <w:t>в срок</w:t>
      </w:r>
      <w:proofErr w:type="gramEnd"/>
      <w:r w:rsidRPr="0015543B">
        <w:rPr>
          <w:rFonts w:ascii="Times New Roman" w:eastAsia="Times New Roman" w:hAnsi="Times New Roman" w:cs="Times New Roman"/>
          <w:color w:val="000000"/>
          <w:sz w:val="29"/>
          <w:szCs w:val="29"/>
        </w:rPr>
        <w:t xml:space="preserve"> указанный руководителем направляется для утверждения руководителю (должностному лицу, ответственному за работу с обращениями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10.25.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10.26. Обращения, поступившие с пометкой о срочности доставки: «Вручить немедленно» или «Срочно», рассматриваются незамедлительно.</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10.27. В случае разногласий между руководителями структурных подразделений о принадлежности обращения окончательное решение по этому вопросу принимается руководителем Учреждения или его заместителями в соответствии с курируемыми направлениями деятельности.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10.28. Обращение считается разрешенным, если рассмотрены все поставленные в нём вопросы, приняты необходимые меры и дан письменный ответ.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10.29.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10.30. Результаты рассмотрения обращения сообщаются его автору.</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10.31. Ответ должен быть конкретным, ясным по содержанию, обоснованным и охватывать все вопросы, поставленные в обращении.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10.32. Если просьба, изложенная в обращении, не может быть разрешена положительно, то указывается, по каким причинам она не может быть удовлетворена.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10.33.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10.34. Вносить какие-либо изменения в содержание ответа без разрешения должностного лица, подписавшего его, запрещается.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10.35. Ответы на обращения граждан подписывает руководитель Учреждения или иное уполномоченное лицо.</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10.36.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10.37.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10.38.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10.39. Исходящий регистрационный номер ответа на обращение формируется в соответствующем журнале Учреждения.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10.40. Перед передачей ответов заявителям на отправку ответственное лицо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10.41. Оформленные надлежащим образом ответы передаются специалисту Учреждения, ответственному за рассылку почты, для отправки адресатам почтовым отправлением.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10.42. Ответ на обращение, поступившее в Учреждение в форме электронного документа, направляется ответственным специалистом Учреждения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11.</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Работа с обращениями граждан, поступившими в Учреждение из вышестоящего органа управления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11.1. Обращения граждан, поступившие в Учреждение из вышестоящего органа,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Министерства здравоохранения </w:t>
      </w:r>
      <w:r w:rsidR="005E2938">
        <w:rPr>
          <w:rFonts w:ascii="Times New Roman" w:eastAsia="Times New Roman" w:hAnsi="Times New Roman" w:cs="Times New Roman"/>
          <w:color w:val="000000"/>
          <w:sz w:val="29"/>
          <w:szCs w:val="29"/>
        </w:rPr>
        <w:t>Нижегородской области</w:t>
      </w:r>
      <w:r w:rsidRPr="0015543B">
        <w:rPr>
          <w:rFonts w:ascii="Times New Roman" w:eastAsia="Times New Roman" w:hAnsi="Times New Roman" w:cs="Times New Roman"/>
          <w:color w:val="000000"/>
          <w:sz w:val="29"/>
          <w:szCs w:val="29"/>
        </w:rPr>
        <w:t xml:space="preserve"> и взятые ими на контроль, рассматриваются в соответствии с п.10 настоящего порядка.</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11.2. 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Министерства здравоохранения </w:t>
      </w:r>
      <w:r w:rsidR="005E2938">
        <w:rPr>
          <w:rFonts w:ascii="Times New Roman" w:eastAsia="Times New Roman" w:hAnsi="Times New Roman" w:cs="Times New Roman"/>
          <w:color w:val="000000"/>
          <w:sz w:val="29"/>
          <w:szCs w:val="29"/>
        </w:rPr>
        <w:t>Нижегородской области</w:t>
      </w:r>
      <w:r w:rsidRPr="0015543B">
        <w:rPr>
          <w:rFonts w:ascii="Times New Roman" w:eastAsia="Times New Roman" w:hAnsi="Times New Roman" w:cs="Times New Roman"/>
          <w:color w:val="000000"/>
          <w:sz w:val="29"/>
          <w:szCs w:val="29"/>
        </w:rPr>
        <w:t xml:space="preserve"> и взятые ими на контроль, </w:t>
      </w:r>
      <w:r w:rsidRPr="0015543B">
        <w:rPr>
          <w:rFonts w:ascii="Times New Roman" w:eastAsia="Times New Roman" w:hAnsi="Times New Roman" w:cs="Times New Roman"/>
          <w:color w:val="000000"/>
          <w:sz w:val="29"/>
          <w:szCs w:val="29"/>
        </w:rPr>
        <w:lastRenderedPageBreak/>
        <w:t>исполнители докладывают лично руководителю Учреждения и должностному лицу, ответственному за работу с обращениями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11.3. Ответ на обращения граждан, поступившие в Учреждение из вышестоящего органа, дается в одном экземпляре: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в вышестоящий орган, в который было направлено обращение гражданина.</w:t>
      </w:r>
    </w:p>
    <w:p w:rsidR="00E103DA" w:rsidRPr="0015543B" w:rsidRDefault="00E103DA" w:rsidP="00E103DA">
      <w:pPr>
        <w:shd w:val="clear" w:color="auto" w:fill="FFFFFF"/>
        <w:spacing w:after="0" w:line="240" w:lineRule="auto"/>
        <w:ind w:left="1249" w:hanging="54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12. Хранение обращений граждан в Учреждении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12.1. Оригиналы зарегистрированных обращений и ксерокопии ответов на данные обращения хранятся в Канцелярии.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12.2.  Оформление дел для архивного хранения обращений граждан осуществляется в соответствии с требованиями делопроизводства. Хранение дел – 5 лет.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12.3. По истечении сроков хранения в архиве соответствующие обращения и материалы их рассмотрения, в соответствии с заключением экспертной комиссии Учреждения, уничтожаются в установленном порядке.</w:t>
      </w:r>
    </w:p>
    <w:p w:rsidR="00E103DA" w:rsidRPr="0015543B" w:rsidRDefault="00E103DA" w:rsidP="00E103DA">
      <w:pPr>
        <w:shd w:val="clear" w:color="auto" w:fill="FFFFFF"/>
        <w:spacing w:after="0" w:line="240" w:lineRule="auto"/>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13. Работа с обращениями граждан, поступившими на официальный сайт Учреждения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13.1. Обращения граждан, поступившие на сайт Учреждения в </w:t>
      </w:r>
      <w:proofErr w:type="gramStart"/>
      <w:r w:rsidRPr="0015543B">
        <w:rPr>
          <w:rFonts w:ascii="Times New Roman" w:eastAsia="Times New Roman" w:hAnsi="Times New Roman" w:cs="Times New Roman"/>
          <w:color w:val="000000"/>
          <w:sz w:val="29"/>
          <w:szCs w:val="29"/>
        </w:rPr>
        <w:t>разделе  «</w:t>
      </w:r>
      <w:proofErr w:type="gramEnd"/>
      <w:r w:rsidRPr="0015543B">
        <w:rPr>
          <w:rFonts w:ascii="Times New Roman" w:eastAsia="Times New Roman" w:hAnsi="Times New Roman" w:cs="Times New Roman"/>
          <w:color w:val="000000"/>
          <w:sz w:val="29"/>
          <w:szCs w:val="29"/>
        </w:rPr>
        <w:t>вопрос-ответ», «отзыв», не являются официальными обращениями и не требуют регистрации в Журнале регистрации обращений граждан в Учреждении, но требуют обязательного рассмотрения.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13.2. Рассмотрение обращений граждан, поступивших на сайт Учреждения в </w:t>
      </w:r>
      <w:proofErr w:type="gramStart"/>
      <w:r w:rsidRPr="0015543B">
        <w:rPr>
          <w:rFonts w:ascii="Times New Roman" w:eastAsia="Times New Roman" w:hAnsi="Times New Roman" w:cs="Times New Roman"/>
          <w:color w:val="000000"/>
          <w:sz w:val="29"/>
          <w:szCs w:val="29"/>
        </w:rPr>
        <w:t>разделе  «</w:t>
      </w:r>
      <w:proofErr w:type="gramEnd"/>
      <w:r w:rsidRPr="0015543B">
        <w:rPr>
          <w:rFonts w:ascii="Times New Roman" w:eastAsia="Times New Roman" w:hAnsi="Times New Roman" w:cs="Times New Roman"/>
          <w:color w:val="000000"/>
          <w:sz w:val="29"/>
          <w:szCs w:val="29"/>
        </w:rPr>
        <w:t>вопрос-ответ», «отзыв», возлагается на руководителей структурных подразделений, к компетенции которых относятся вопросы, поставленные в обращении.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13.3.  Учреждением устанавливается срок рассмотрения обращений </w:t>
      </w:r>
      <w:proofErr w:type="gramStart"/>
      <w:r w:rsidRPr="0015543B">
        <w:rPr>
          <w:rFonts w:ascii="Times New Roman" w:eastAsia="Times New Roman" w:hAnsi="Times New Roman" w:cs="Times New Roman"/>
          <w:color w:val="000000"/>
          <w:sz w:val="29"/>
          <w:szCs w:val="29"/>
        </w:rPr>
        <w:t>граждан,  поступивших</w:t>
      </w:r>
      <w:proofErr w:type="gramEnd"/>
      <w:r w:rsidRPr="0015543B">
        <w:rPr>
          <w:rFonts w:ascii="Times New Roman" w:eastAsia="Times New Roman" w:hAnsi="Times New Roman" w:cs="Times New Roman"/>
          <w:color w:val="000000"/>
          <w:sz w:val="29"/>
          <w:szCs w:val="29"/>
        </w:rPr>
        <w:t xml:space="preserve"> на сайт Учреждения в разделе  «вопрос-ответ», «отзыв», – пять дней со дня поступления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13.4. Результаты рассмотрения обращений </w:t>
      </w:r>
      <w:proofErr w:type="gramStart"/>
      <w:r w:rsidRPr="0015543B">
        <w:rPr>
          <w:rFonts w:ascii="Times New Roman" w:eastAsia="Times New Roman" w:hAnsi="Times New Roman" w:cs="Times New Roman"/>
          <w:color w:val="000000"/>
          <w:sz w:val="29"/>
          <w:szCs w:val="29"/>
        </w:rPr>
        <w:t>граждан,  поступившие</w:t>
      </w:r>
      <w:proofErr w:type="gramEnd"/>
      <w:r w:rsidRPr="0015543B">
        <w:rPr>
          <w:rFonts w:ascii="Times New Roman" w:eastAsia="Times New Roman" w:hAnsi="Times New Roman" w:cs="Times New Roman"/>
          <w:color w:val="000000"/>
          <w:sz w:val="29"/>
          <w:szCs w:val="29"/>
        </w:rPr>
        <w:t xml:space="preserve"> на сайт Учреждения в разделе  «вопрос-ответ», «отзыв», в зависимости от волеизъявления заявителя публично размещаются на сайте или отправляются по электронной почте ответственным за прием обращений граждан, поступивших на официальный сайт Учреждения.</w:t>
      </w:r>
    </w:p>
    <w:p w:rsidR="00E103DA" w:rsidRPr="0015543B" w:rsidRDefault="00E103DA" w:rsidP="00E103DA">
      <w:pPr>
        <w:shd w:val="clear" w:color="auto" w:fill="FFFFFF"/>
        <w:spacing w:after="0" w:line="240" w:lineRule="auto"/>
        <w:ind w:left="1069" w:hanging="360"/>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14.</w:t>
      </w:r>
      <w:r w:rsidRPr="0015543B">
        <w:rPr>
          <w:rFonts w:ascii="Times New Roman" w:eastAsia="Times New Roman" w:hAnsi="Times New Roman" w:cs="Times New Roman"/>
          <w:b/>
          <w:bCs/>
          <w:color w:val="000000"/>
          <w:sz w:val="14"/>
          <w:szCs w:val="14"/>
        </w:rPr>
        <w:t> </w:t>
      </w:r>
      <w:r w:rsidRPr="0015543B">
        <w:rPr>
          <w:rFonts w:ascii="Times New Roman" w:eastAsia="Times New Roman" w:hAnsi="Times New Roman" w:cs="Times New Roman"/>
          <w:b/>
          <w:bCs/>
          <w:color w:val="000000"/>
          <w:sz w:val="29"/>
          <w:szCs w:val="29"/>
        </w:rPr>
        <w:t>Организация контроля в Учреждении за работой с обращениями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14.1.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14.2.   Контроль за исполнением обращений граждан включает:</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lastRenderedPageBreak/>
        <w:t>- постановку поручений по исполнению обращений на контроль;</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сбор и обработку информации о ходе рассмотрения обращений;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подготовку оперативных запросов исполнителям о ходе и состоянии исполнения поручений по обращениям;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подготовку и обобщение данных о содержании и сроках исполнения поручений по обращениям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снятие обращений с контроля.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14.3.   Контроль за своевременным и полным рассмотрением обращений граждан осуществляется</w:t>
      </w:r>
      <w:r w:rsidR="00B708D7">
        <w:rPr>
          <w:rFonts w:ascii="Times New Roman" w:eastAsia="Times New Roman" w:hAnsi="Times New Roman" w:cs="Times New Roman"/>
          <w:color w:val="000000"/>
          <w:sz w:val="29"/>
          <w:szCs w:val="29"/>
        </w:rPr>
        <w:t xml:space="preserve"> управляющим медицинского центра</w:t>
      </w:r>
      <w:r w:rsidRPr="0015543B">
        <w:rPr>
          <w:rFonts w:ascii="Times New Roman" w:eastAsia="Times New Roman" w:hAnsi="Times New Roman" w:cs="Times New Roman"/>
          <w:color w:val="000000"/>
          <w:sz w:val="29"/>
          <w:szCs w:val="29"/>
        </w:rPr>
        <w:t>.</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14.4.   Лицо, ответственное за организацию работы с обращениями граждан, осуществляет особый контроль за исполнением обращений, поступивших в Учреж</w:t>
      </w:r>
      <w:bookmarkStart w:id="0" w:name="_GoBack"/>
      <w:bookmarkEnd w:id="0"/>
      <w:r w:rsidRPr="0015543B">
        <w:rPr>
          <w:rFonts w:ascii="Times New Roman" w:eastAsia="Times New Roman" w:hAnsi="Times New Roman" w:cs="Times New Roman"/>
          <w:color w:val="000000"/>
          <w:sz w:val="29"/>
          <w:szCs w:val="29"/>
        </w:rPr>
        <w:t>дение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Учреждение в соответствии с поручением руководителя Учреждения.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14.5.   Датой снятия с контроля является дата отправления окончательного ответа заявителю и в контролирующий орган.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14.6.   Обращения, на которые даются промежуточные ответы, с контроля не снимаются.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14.7. Лицо,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w:t>
      </w:r>
      <w:r w:rsidR="00B708D7">
        <w:rPr>
          <w:rFonts w:ascii="Times New Roman" w:eastAsia="Times New Roman" w:hAnsi="Times New Roman" w:cs="Times New Roman"/>
          <w:color w:val="000000"/>
          <w:sz w:val="29"/>
          <w:szCs w:val="29"/>
        </w:rPr>
        <w:t>управляющему</w:t>
      </w:r>
      <w:r w:rsidRPr="0015543B">
        <w:rPr>
          <w:rFonts w:ascii="Times New Roman" w:eastAsia="Times New Roman" w:hAnsi="Times New Roman" w:cs="Times New Roman"/>
          <w:color w:val="000000"/>
          <w:sz w:val="29"/>
          <w:szCs w:val="29"/>
        </w:rPr>
        <w:t>.</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14.8.   Основанием для проведения внутренней проверки (служебного расследования) по вопросам работы с обращениями граждан являются: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истечение срока исполнения обращения;</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14.9.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Учреждения ответственность в соответствии с законодательством Российской Федерации.</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14.10. Граждане, их объединения и организации, обратившиеся в установленном законодательством порядке в Учреждение, имеют право на любые предусмотренные действующим законодательством формы </w:t>
      </w:r>
      <w:r w:rsidRPr="0015543B">
        <w:rPr>
          <w:rFonts w:ascii="Times New Roman" w:eastAsia="Times New Roman" w:hAnsi="Times New Roman" w:cs="Times New Roman"/>
          <w:color w:val="000000"/>
          <w:sz w:val="29"/>
          <w:szCs w:val="29"/>
        </w:rPr>
        <w:lastRenderedPageBreak/>
        <w:t>контроля за деятельностью</w:t>
      </w:r>
      <w:r w:rsidR="005E2938">
        <w:rPr>
          <w:rFonts w:ascii="Times New Roman" w:eastAsia="Times New Roman" w:hAnsi="Times New Roman" w:cs="Times New Roman"/>
          <w:color w:val="000000"/>
          <w:sz w:val="29"/>
          <w:szCs w:val="29"/>
        </w:rPr>
        <w:t xml:space="preserve"> </w:t>
      </w:r>
      <w:r w:rsidRPr="0015543B">
        <w:rPr>
          <w:rFonts w:ascii="Times New Roman" w:eastAsia="Times New Roman" w:hAnsi="Times New Roman" w:cs="Times New Roman"/>
          <w:color w:val="000000"/>
          <w:sz w:val="29"/>
          <w:szCs w:val="29"/>
        </w:rPr>
        <w:t>Учреждения по работе с обращениями граждан.</w:t>
      </w:r>
    </w:p>
    <w:p w:rsidR="00E103DA" w:rsidRPr="0015543B" w:rsidRDefault="00E103DA" w:rsidP="00E103DA">
      <w:pPr>
        <w:shd w:val="clear" w:color="auto" w:fill="FFFFFF"/>
        <w:spacing w:after="0" w:line="240" w:lineRule="auto"/>
        <w:jc w:val="center"/>
        <w:rPr>
          <w:rFonts w:ascii="Arial" w:eastAsia="Times New Roman" w:hAnsi="Arial" w:cs="Arial"/>
          <w:color w:val="000000"/>
          <w:sz w:val="29"/>
          <w:szCs w:val="29"/>
        </w:rPr>
      </w:pPr>
      <w:r w:rsidRPr="0015543B">
        <w:rPr>
          <w:rFonts w:ascii="Times New Roman" w:eastAsia="Times New Roman" w:hAnsi="Times New Roman" w:cs="Times New Roman"/>
          <w:b/>
          <w:bCs/>
          <w:color w:val="000000"/>
          <w:sz w:val="29"/>
          <w:szCs w:val="29"/>
        </w:rPr>
        <w:t>15. Анализ обращений, поступивших в Учреждение</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xml:space="preserve">15.1.   Лицо, ответственное за ежеквартальное предоставление отчета о работе с обращениями граждан в отдел организационно-правовой и кадровой работы Министерства здравоохранения </w:t>
      </w:r>
      <w:r w:rsidR="005E2938">
        <w:rPr>
          <w:rFonts w:ascii="Times New Roman" w:eastAsia="Times New Roman" w:hAnsi="Times New Roman" w:cs="Times New Roman"/>
          <w:color w:val="000000"/>
          <w:sz w:val="29"/>
          <w:szCs w:val="29"/>
        </w:rPr>
        <w:t>Нижегородской области</w:t>
      </w:r>
      <w:r w:rsidRPr="0015543B">
        <w:rPr>
          <w:rFonts w:ascii="Times New Roman" w:eastAsia="Times New Roman" w:hAnsi="Times New Roman" w:cs="Times New Roman"/>
          <w:color w:val="000000"/>
          <w:sz w:val="29"/>
          <w:szCs w:val="29"/>
        </w:rPr>
        <w:t>, обобщает результаты анализа обращений граждан по итогам года и подготавливает статистический отчет и соответствующую аналитическую записку, с указанием:</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количества и характера рассмотренных обращений граждан;</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количества и характера решений, принятых по обращениям граждан в пределах их полномочий;</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количества и характера судебных споров с гражданами, а также сведения о принятых по ним судебных решениях;</w:t>
      </w:r>
    </w:p>
    <w:p w:rsidR="00E103DA" w:rsidRPr="0015543B" w:rsidRDefault="00E103DA" w:rsidP="00E103DA">
      <w:pPr>
        <w:shd w:val="clear" w:color="auto" w:fill="FFFFFF"/>
        <w:spacing w:after="0" w:line="240" w:lineRule="auto"/>
        <w:jc w:val="both"/>
        <w:rPr>
          <w:rFonts w:ascii="Arial" w:eastAsia="Times New Roman" w:hAnsi="Arial" w:cs="Arial"/>
          <w:color w:val="000000"/>
          <w:sz w:val="29"/>
          <w:szCs w:val="29"/>
        </w:rPr>
      </w:pPr>
      <w:r w:rsidRPr="0015543B">
        <w:rPr>
          <w:rFonts w:ascii="Times New Roman" w:eastAsia="Times New Roman" w:hAnsi="Times New Roman" w:cs="Times New Roman"/>
          <w:color w:val="000000"/>
          <w:sz w:val="29"/>
          <w:szCs w:val="29"/>
        </w:rPr>
        <w:t>- предложений и мероприятий, направленных на устранение недостатков.</w:t>
      </w:r>
    </w:p>
    <w:p w:rsidR="00BC41E8" w:rsidRPr="00BC41E8" w:rsidRDefault="00BC41E8">
      <w:pPr>
        <w:pStyle w:val="a3"/>
        <w:jc w:val="center"/>
        <w:rPr>
          <w:rFonts w:ascii="Times New Roman" w:hAnsi="Times New Roman" w:cs="Times New Roman"/>
          <w:sz w:val="24"/>
          <w:szCs w:val="24"/>
        </w:rPr>
      </w:pPr>
    </w:p>
    <w:sectPr w:rsidR="00BC41E8" w:rsidRPr="00BC41E8" w:rsidSect="002C7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C0E"/>
    <w:multiLevelType w:val="hybridMultilevel"/>
    <w:tmpl w:val="D3723AF8"/>
    <w:lvl w:ilvl="0" w:tplc="8586EC22">
      <w:numFmt w:val="bullet"/>
      <w:lvlText w:val="-"/>
      <w:lvlJc w:val="left"/>
      <w:pPr>
        <w:ind w:left="383" w:hanging="268"/>
      </w:pPr>
      <w:rPr>
        <w:rFonts w:ascii="Times New Roman" w:eastAsia="Times New Roman" w:hAnsi="Times New Roman" w:cs="Times New Roman" w:hint="default"/>
        <w:w w:val="101"/>
        <w:sz w:val="27"/>
        <w:szCs w:val="27"/>
        <w:lang w:val="ru-RU" w:eastAsia="en-US" w:bidi="ar-SA"/>
      </w:rPr>
    </w:lvl>
    <w:lvl w:ilvl="1" w:tplc="5C60244A">
      <w:numFmt w:val="bullet"/>
      <w:lvlText w:val="•"/>
      <w:lvlJc w:val="left"/>
      <w:pPr>
        <w:ind w:left="1372" w:hanging="268"/>
      </w:pPr>
      <w:rPr>
        <w:rFonts w:hint="default"/>
        <w:lang w:val="ru-RU" w:eastAsia="en-US" w:bidi="ar-SA"/>
      </w:rPr>
    </w:lvl>
    <w:lvl w:ilvl="2" w:tplc="73F05F7A">
      <w:numFmt w:val="bullet"/>
      <w:lvlText w:val="•"/>
      <w:lvlJc w:val="left"/>
      <w:pPr>
        <w:ind w:left="2364" w:hanging="268"/>
      </w:pPr>
      <w:rPr>
        <w:rFonts w:hint="default"/>
        <w:lang w:val="ru-RU" w:eastAsia="en-US" w:bidi="ar-SA"/>
      </w:rPr>
    </w:lvl>
    <w:lvl w:ilvl="3" w:tplc="2C88CC10">
      <w:numFmt w:val="bullet"/>
      <w:lvlText w:val="•"/>
      <w:lvlJc w:val="left"/>
      <w:pPr>
        <w:ind w:left="3356" w:hanging="268"/>
      </w:pPr>
      <w:rPr>
        <w:rFonts w:hint="default"/>
        <w:lang w:val="ru-RU" w:eastAsia="en-US" w:bidi="ar-SA"/>
      </w:rPr>
    </w:lvl>
    <w:lvl w:ilvl="4" w:tplc="384ADE20">
      <w:numFmt w:val="bullet"/>
      <w:lvlText w:val="•"/>
      <w:lvlJc w:val="left"/>
      <w:pPr>
        <w:ind w:left="4348" w:hanging="268"/>
      </w:pPr>
      <w:rPr>
        <w:rFonts w:hint="default"/>
        <w:lang w:val="ru-RU" w:eastAsia="en-US" w:bidi="ar-SA"/>
      </w:rPr>
    </w:lvl>
    <w:lvl w:ilvl="5" w:tplc="EC90F0A0">
      <w:numFmt w:val="bullet"/>
      <w:lvlText w:val="•"/>
      <w:lvlJc w:val="left"/>
      <w:pPr>
        <w:ind w:left="5340" w:hanging="268"/>
      </w:pPr>
      <w:rPr>
        <w:rFonts w:hint="default"/>
        <w:lang w:val="ru-RU" w:eastAsia="en-US" w:bidi="ar-SA"/>
      </w:rPr>
    </w:lvl>
    <w:lvl w:ilvl="6" w:tplc="C8144682">
      <w:numFmt w:val="bullet"/>
      <w:lvlText w:val="•"/>
      <w:lvlJc w:val="left"/>
      <w:pPr>
        <w:ind w:left="6332" w:hanging="268"/>
      </w:pPr>
      <w:rPr>
        <w:rFonts w:hint="default"/>
        <w:lang w:val="ru-RU" w:eastAsia="en-US" w:bidi="ar-SA"/>
      </w:rPr>
    </w:lvl>
    <w:lvl w:ilvl="7" w:tplc="731C91B4">
      <w:numFmt w:val="bullet"/>
      <w:lvlText w:val="•"/>
      <w:lvlJc w:val="left"/>
      <w:pPr>
        <w:ind w:left="7324" w:hanging="268"/>
      </w:pPr>
      <w:rPr>
        <w:rFonts w:hint="default"/>
        <w:lang w:val="ru-RU" w:eastAsia="en-US" w:bidi="ar-SA"/>
      </w:rPr>
    </w:lvl>
    <w:lvl w:ilvl="8" w:tplc="4BB60B74">
      <w:numFmt w:val="bullet"/>
      <w:lvlText w:val="•"/>
      <w:lvlJc w:val="left"/>
      <w:pPr>
        <w:ind w:left="8316" w:hanging="268"/>
      </w:pPr>
      <w:rPr>
        <w:rFonts w:hint="default"/>
        <w:lang w:val="ru-RU" w:eastAsia="en-US" w:bidi="ar-SA"/>
      </w:rPr>
    </w:lvl>
  </w:abstractNum>
  <w:abstractNum w:abstractNumId="1" w15:restartNumberingAfterBreak="0">
    <w:nsid w:val="0A7E4543"/>
    <w:multiLevelType w:val="multilevel"/>
    <w:tmpl w:val="C2502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31BDB"/>
    <w:multiLevelType w:val="multilevel"/>
    <w:tmpl w:val="C18C90F0"/>
    <w:lvl w:ilvl="0">
      <w:start w:val="2"/>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C464CE"/>
    <w:multiLevelType w:val="hybridMultilevel"/>
    <w:tmpl w:val="DB8C44EC"/>
    <w:lvl w:ilvl="0" w:tplc="907C68FA">
      <w:start w:val="1"/>
      <w:numFmt w:val="decimal"/>
      <w:lvlText w:val="%1)"/>
      <w:lvlJc w:val="left"/>
      <w:pPr>
        <w:ind w:left="379" w:hanging="282"/>
      </w:pPr>
      <w:rPr>
        <w:rFonts w:ascii="Times New Roman" w:eastAsia="Times New Roman" w:hAnsi="Times New Roman" w:cs="Times New Roman" w:hint="default"/>
        <w:spacing w:val="-22"/>
        <w:w w:val="101"/>
        <w:sz w:val="27"/>
        <w:szCs w:val="27"/>
        <w:lang w:val="ru-RU" w:eastAsia="en-US" w:bidi="ar-SA"/>
      </w:rPr>
    </w:lvl>
    <w:lvl w:ilvl="1" w:tplc="C7E40C4A">
      <w:numFmt w:val="bullet"/>
      <w:lvlText w:val="•"/>
      <w:lvlJc w:val="left"/>
      <w:pPr>
        <w:ind w:left="1372" w:hanging="282"/>
      </w:pPr>
      <w:rPr>
        <w:rFonts w:hint="default"/>
        <w:lang w:val="ru-RU" w:eastAsia="en-US" w:bidi="ar-SA"/>
      </w:rPr>
    </w:lvl>
    <w:lvl w:ilvl="2" w:tplc="C5BE9978">
      <w:numFmt w:val="bullet"/>
      <w:lvlText w:val="•"/>
      <w:lvlJc w:val="left"/>
      <w:pPr>
        <w:ind w:left="2364" w:hanging="282"/>
      </w:pPr>
      <w:rPr>
        <w:rFonts w:hint="default"/>
        <w:lang w:val="ru-RU" w:eastAsia="en-US" w:bidi="ar-SA"/>
      </w:rPr>
    </w:lvl>
    <w:lvl w:ilvl="3" w:tplc="10AAC068">
      <w:numFmt w:val="bullet"/>
      <w:lvlText w:val="•"/>
      <w:lvlJc w:val="left"/>
      <w:pPr>
        <w:ind w:left="3356" w:hanging="282"/>
      </w:pPr>
      <w:rPr>
        <w:rFonts w:hint="default"/>
        <w:lang w:val="ru-RU" w:eastAsia="en-US" w:bidi="ar-SA"/>
      </w:rPr>
    </w:lvl>
    <w:lvl w:ilvl="4" w:tplc="D3C6D1B2">
      <w:numFmt w:val="bullet"/>
      <w:lvlText w:val="•"/>
      <w:lvlJc w:val="left"/>
      <w:pPr>
        <w:ind w:left="4348" w:hanging="282"/>
      </w:pPr>
      <w:rPr>
        <w:rFonts w:hint="default"/>
        <w:lang w:val="ru-RU" w:eastAsia="en-US" w:bidi="ar-SA"/>
      </w:rPr>
    </w:lvl>
    <w:lvl w:ilvl="5" w:tplc="4BFC958C">
      <w:numFmt w:val="bullet"/>
      <w:lvlText w:val="•"/>
      <w:lvlJc w:val="left"/>
      <w:pPr>
        <w:ind w:left="5340" w:hanging="282"/>
      </w:pPr>
      <w:rPr>
        <w:rFonts w:hint="default"/>
        <w:lang w:val="ru-RU" w:eastAsia="en-US" w:bidi="ar-SA"/>
      </w:rPr>
    </w:lvl>
    <w:lvl w:ilvl="6" w:tplc="ADD2EFCC">
      <w:numFmt w:val="bullet"/>
      <w:lvlText w:val="•"/>
      <w:lvlJc w:val="left"/>
      <w:pPr>
        <w:ind w:left="6332" w:hanging="282"/>
      </w:pPr>
      <w:rPr>
        <w:rFonts w:hint="default"/>
        <w:lang w:val="ru-RU" w:eastAsia="en-US" w:bidi="ar-SA"/>
      </w:rPr>
    </w:lvl>
    <w:lvl w:ilvl="7" w:tplc="22521334">
      <w:numFmt w:val="bullet"/>
      <w:lvlText w:val="•"/>
      <w:lvlJc w:val="left"/>
      <w:pPr>
        <w:ind w:left="7324" w:hanging="282"/>
      </w:pPr>
      <w:rPr>
        <w:rFonts w:hint="default"/>
        <w:lang w:val="ru-RU" w:eastAsia="en-US" w:bidi="ar-SA"/>
      </w:rPr>
    </w:lvl>
    <w:lvl w:ilvl="8" w:tplc="0B58AB54">
      <w:numFmt w:val="bullet"/>
      <w:lvlText w:val="•"/>
      <w:lvlJc w:val="left"/>
      <w:pPr>
        <w:ind w:left="8316" w:hanging="282"/>
      </w:pPr>
      <w:rPr>
        <w:rFonts w:hint="default"/>
        <w:lang w:val="ru-RU" w:eastAsia="en-US" w:bidi="ar-SA"/>
      </w:rPr>
    </w:lvl>
  </w:abstractNum>
  <w:abstractNum w:abstractNumId="4" w15:restartNumberingAfterBreak="0">
    <w:nsid w:val="1E346DC3"/>
    <w:multiLevelType w:val="hybridMultilevel"/>
    <w:tmpl w:val="47804A9E"/>
    <w:lvl w:ilvl="0" w:tplc="1BF8630A">
      <w:start w:val="1"/>
      <w:numFmt w:val="decimal"/>
      <w:lvlText w:val="%1)"/>
      <w:lvlJc w:val="left"/>
      <w:pPr>
        <w:ind w:left="330" w:hanging="435"/>
      </w:pPr>
      <w:rPr>
        <w:rFonts w:ascii="Times New Roman" w:eastAsia="Times New Roman" w:hAnsi="Times New Roman" w:cs="Times New Roman" w:hint="default"/>
        <w:spacing w:val="-22"/>
        <w:w w:val="101"/>
        <w:sz w:val="27"/>
        <w:szCs w:val="27"/>
        <w:lang w:val="ru-RU" w:eastAsia="en-US" w:bidi="ar-SA"/>
      </w:rPr>
    </w:lvl>
    <w:lvl w:ilvl="1" w:tplc="0D0ABACA">
      <w:numFmt w:val="bullet"/>
      <w:lvlText w:val="•"/>
      <w:lvlJc w:val="left"/>
      <w:pPr>
        <w:ind w:left="1336" w:hanging="435"/>
      </w:pPr>
      <w:rPr>
        <w:rFonts w:hint="default"/>
        <w:lang w:val="ru-RU" w:eastAsia="en-US" w:bidi="ar-SA"/>
      </w:rPr>
    </w:lvl>
    <w:lvl w:ilvl="2" w:tplc="7B640D9E">
      <w:numFmt w:val="bullet"/>
      <w:lvlText w:val="•"/>
      <w:lvlJc w:val="left"/>
      <w:pPr>
        <w:ind w:left="2332" w:hanging="435"/>
      </w:pPr>
      <w:rPr>
        <w:rFonts w:hint="default"/>
        <w:lang w:val="ru-RU" w:eastAsia="en-US" w:bidi="ar-SA"/>
      </w:rPr>
    </w:lvl>
    <w:lvl w:ilvl="3" w:tplc="E4BCAA1C">
      <w:numFmt w:val="bullet"/>
      <w:lvlText w:val="•"/>
      <w:lvlJc w:val="left"/>
      <w:pPr>
        <w:ind w:left="3328" w:hanging="435"/>
      </w:pPr>
      <w:rPr>
        <w:rFonts w:hint="default"/>
        <w:lang w:val="ru-RU" w:eastAsia="en-US" w:bidi="ar-SA"/>
      </w:rPr>
    </w:lvl>
    <w:lvl w:ilvl="4" w:tplc="6A1C33F4">
      <w:numFmt w:val="bullet"/>
      <w:lvlText w:val="•"/>
      <w:lvlJc w:val="left"/>
      <w:pPr>
        <w:ind w:left="4324" w:hanging="435"/>
      </w:pPr>
      <w:rPr>
        <w:rFonts w:hint="default"/>
        <w:lang w:val="ru-RU" w:eastAsia="en-US" w:bidi="ar-SA"/>
      </w:rPr>
    </w:lvl>
    <w:lvl w:ilvl="5" w:tplc="8EC4715C">
      <w:numFmt w:val="bullet"/>
      <w:lvlText w:val="•"/>
      <w:lvlJc w:val="left"/>
      <w:pPr>
        <w:ind w:left="5320" w:hanging="435"/>
      </w:pPr>
      <w:rPr>
        <w:rFonts w:hint="default"/>
        <w:lang w:val="ru-RU" w:eastAsia="en-US" w:bidi="ar-SA"/>
      </w:rPr>
    </w:lvl>
    <w:lvl w:ilvl="6" w:tplc="7264D1D6">
      <w:numFmt w:val="bullet"/>
      <w:lvlText w:val="•"/>
      <w:lvlJc w:val="left"/>
      <w:pPr>
        <w:ind w:left="6316" w:hanging="435"/>
      </w:pPr>
      <w:rPr>
        <w:rFonts w:hint="default"/>
        <w:lang w:val="ru-RU" w:eastAsia="en-US" w:bidi="ar-SA"/>
      </w:rPr>
    </w:lvl>
    <w:lvl w:ilvl="7" w:tplc="B4129730">
      <w:numFmt w:val="bullet"/>
      <w:lvlText w:val="•"/>
      <w:lvlJc w:val="left"/>
      <w:pPr>
        <w:ind w:left="7312" w:hanging="435"/>
      </w:pPr>
      <w:rPr>
        <w:rFonts w:hint="default"/>
        <w:lang w:val="ru-RU" w:eastAsia="en-US" w:bidi="ar-SA"/>
      </w:rPr>
    </w:lvl>
    <w:lvl w:ilvl="8" w:tplc="AA445F0C">
      <w:numFmt w:val="bullet"/>
      <w:lvlText w:val="•"/>
      <w:lvlJc w:val="left"/>
      <w:pPr>
        <w:ind w:left="8308" w:hanging="435"/>
      </w:pPr>
      <w:rPr>
        <w:rFonts w:hint="default"/>
        <w:lang w:val="ru-RU" w:eastAsia="en-US" w:bidi="ar-SA"/>
      </w:rPr>
    </w:lvl>
  </w:abstractNum>
  <w:abstractNum w:abstractNumId="5" w15:restartNumberingAfterBreak="0">
    <w:nsid w:val="1FE85051"/>
    <w:multiLevelType w:val="multilevel"/>
    <w:tmpl w:val="F2EAAEB4"/>
    <w:lvl w:ilvl="0">
      <w:start w:val="3"/>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AC26B8"/>
    <w:multiLevelType w:val="hybridMultilevel"/>
    <w:tmpl w:val="11FC3438"/>
    <w:lvl w:ilvl="0" w:tplc="D8364F02">
      <w:numFmt w:val="bullet"/>
      <w:lvlText w:val="-"/>
      <w:lvlJc w:val="left"/>
      <w:pPr>
        <w:ind w:left="383" w:hanging="268"/>
      </w:pPr>
      <w:rPr>
        <w:rFonts w:ascii="Times New Roman" w:eastAsia="Times New Roman" w:hAnsi="Times New Roman" w:cs="Times New Roman" w:hint="default"/>
        <w:w w:val="101"/>
        <w:sz w:val="27"/>
        <w:szCs w:val="27"/>
        <w:lang w:val="ru-RU" w:eastAsia="en-US" w:bidi="ar-SA"/>
      </w:rPr>
    </w:lvl>
    <w:lvl w:ilvl="1" w:tplc="6C8C90BE">
      <w:numFmt w:val="bullet"/>
      <w:lvlText w:val="•"/>
      <w:lvlJc w:val="left"/>
      <w:pPr>
        <w:ind w:left="1372" w:hanging="268"/>
      </w:pPr>
      <w:rPr>
        <w:rFonts w:hint="default"/>
        <w:lang w:val="ru-RU" w:eastAsia="en-US" w:bidi="ar-SA"/>
      </w:rPr>
    </w:lvl>
    <w:lvl w:ilvl="2" w:tplc="6D560E68">
      <w:numFmt w:val="bullet"/>
      <w:lvlText w:val="•"/>
      <w:lvlJc w:val="left"/>
      <w:pPr>
        <w:ind w:left="2364" w:hanging="268"/>
      </w:pPr>
      <w:rPr>
        <w:rFonts w:hint="default"/>
        <w:lang w:val="ru-RU" w:eastAsia="en-US" w:bidi="ar-SA"/>
      </w:rPr>
    </w:lvl>
    <w:lvl w:ilvl="3" w:tplc="EF60BCF2">
      <w:numFmt w:val="bullet"/>
      <w:lvlText w:val="•"/>
      <w:lvlJc w:val="left"/>
      <w:pPr>
        <w:ind w:left="3356" w:hanging="268"/>
      </w:pPr>
      <w:rPr>
        <w:rFonts w:hint="default"/>
        <w:lang w:val="ru-RU" w:eastAsia="en-US" w:bidi="ar-SA"/>
      </w:rPr>
    </w:lvl>
    <w:lvl w:ilvl="4" w:tplc="128A855C">
      <w:numFmt w:val="bullet"/>
      <w:lvlText w:val="•"/>
      <w:lvlJc w:val="left"/>
      <w:pPr>
        <w:ind w:left="4348" w:hanging="268"/>
      </w:pPr>
      <w:rPr>
        <w:rFonts w:hint="default"/>
        <w:lang w:val="ru-RU" w:eastAsia="en-US" w:bidi="ar-SA"/>
      </w:rPr>
    </w:lvl>
    <w:lvl w:ilvl="5" w:tplc="C12C4B90">
      <w:numFmt w:val="bullet"/>
      <w:lvlText w:val="•"/>
      <w:lvlJc w:val="left"/>
      <w:pPr>
        <w:ind w:left="5340" w:hanging="268"/>
      </w:pPr>
      <w:rPr>
        <w:rFonts w:hint="default"/>
        <w:lang w:val="ru-RU" w:eastAsia="en-US" w:bidi="ar-SA"/>
      </w:rPr>
    </w:lvl>
    <w:lvl w:ilvl="6" w:tplc="34D68780">
      <w:numFmt w:val="bullet"/>
      <w:lvlText w:val="•"/>
      <w:lvlJc w:val="left"/>
      <w:pPr>
        <w:ind w:left="6332" w:hanging="268"/>
      </w:pPr>
      <w:rPr>
        <w:rFonts w:hint="default"/>
        <w:lang w:val="ru-RU" w:eastAsia="en-US" w:bidi="ar-SA"/>
      </w:rPr>
    </w:lvl>
    <w:lvl w:ilvl="7" w:tplc="E04A12B2">
      <w:numFmt w:val="bullet"/>
      <w:lvlText w:val="•"/>
      <w:lvlJc w:val="left"/>
      <w:pPr>
        <w:ind w:left="7324" w:hanging="268"/>
      </w:pPr>
      <w:rPr>
        <w:rFonts w:hint="default"/>
        <w:lang w:val="ru-RU" w:eastAsia="en-US" w:bidi="ar-SA"/>
      </w:rPr>
    </w:lvl>
    <w:lvl w:ilvl="8" w:tplc="8530EEA6">
      <w:numFmt w:val="bullet"/>
      <w:lvlText w:val="•"/>
      <w:lvlJc w:val="left"/>
      <w:pPr>
        <w:ind w:left="8316" w:hanging="268"/>
      </w:pPr>
      <w:rPr>
        <w:rFonts w:hint="default"/>
        <w:lang w:val="ru-RU" w:eastAsia="en-US" w:bidi="ar-SA"/>
      </w:rPr>
    </w:lvl>
  </w:abstractNum>
  <w:abstractNum w:abstractNumId="7" w15:restartNumberingAfterBreak="0">
    <w:nsid w:val="3070744F"/>
    <w:multiLevelType w:val="hybridMultilevel"/>
    <w:tmpl w:val="7CB81CD0"/>
    <w:lvl w:ilvl="0" w:tplc="C166EA42">
      <w:numFmt w:val="bullet"/>
      <w:lvlText w:val="-"/>
      <w:lvlJc w:val="left"/>
      <w:pPr>
        <w:ind w:left="383" w:hanging="268"/>
      </w:pPr>
      <w:rPr>
        <w:rFonts w:ascii="Times New Roman" w:eastAsia="Times New Roman" w:hAnsi="Times New Roman" w:cs="Times New Roman" w:hint="default"/>
        <w:w w:val="101"/>
        <w:sz w:val="27"/>
        <w:szCs w:val="27"/>
        <w:lang w:val="ru-RU" w:eastAsia="en-US" w:bidi="ar-SA"/>
      </w:rPr>
    </w:lvl>
    <w:lvl w:ilvl="1" w:tplc="642EB8E4">
      <w:numFmt w:val="bullet"/>
      <w:lvlText w:val="•"/>
      <w:lvlJc w:val="left"/>
      <w:pPr>
        <w:ind w:left="1372" w:hanging="268"/>
      </w:pPr>
      <w:rPr>
        <w:rFonts w:hint="default"/>
        <w:lang w:val="ru-RU" w:eastAsia="en-US" w:bidi="ar-SA"/>
      </w:rPr>
    </w:lvl>
    <w:lvl w:ilvl="2" w:tplc="8E20FC1E">
      <w:numFmt w:val="bullet"/>
      <w:lvlText w:val="•"/>
      <w:lvlJc w:val="left"/>
      <w:pPr>
        <w:ind w:left="2364" w:hanging="268"/>
      </w:pPr>
      <w:rPr>
        <w:rFonts w:hint="default"/>
        <w:lang w:val="ru-RU" w:eastAsia="en-US" w:bidi="ar-SA"/>
      </w:rPr>
    </w:lvl>
    <w:lvl w:ilvl="3" w:tplc="B41C2AE8">
      <w:numFmt w:val="bullet"/>
      <w:lvlText w:val="•"/>
      <w:lvlJc w:val="left"/>
      <w:pPr>
        <w:ind w:left="3356" w:hanging="268"/>
      </w:pPr>
      <w:rPr>
        <w:rFonts w:hint="default"/>
        <w:lang w:val="ru-RU" w:eastAsia="en-US" w:bidi="ar-SA"/>
      </w:rPr>
    </w:lvl>
    <w:lvl w:ilvl="4" w:tplc="661EF822">
      <w:numFmt w:val="bullet"/>
      <w:lvlText w:val="•"/>
      <w:lvlJc w:val="left"/>
      <w:pPr>
        <w:ind w:left="4348" w:hanging="268"/>
      </w:pPr>
      <w:rPr>
        <w:rFonts w:hint="default"/>
        <w:lang w:val="ru-RU" w:eastAsia="en-US" w:bidi="ar-SA"/>
      </w:rPr>
    </w:lvl>
    <w:lvl w:ilvl="5" w:tplc="EEA86394">
      <w:numFmt w:val="bullet"/>
      <w:lvlText w:val="•"/>
      <w:lvlJc w:val="left"/>
      <w:pPr>
        <w:ind w:left="5340" w:hanging="268"/>
      </w:pPr>
      <w:rPr>
        <w:rFonts w:hint="default"/>
        <w:lang w:val="ru-RU" w:eastAsia="en-US" w:bidi="ar-SA"/>
      </w:rPr>
    </w:lvl>
    <w:lvl w:ilvl="6" w:tplc="9DB0FEB2">
      <w:numFmt w:val="bullet"/>
      <w:lvlText w:val="•"/>
      <w:lvlJc w:val="left"/>
      <w:pPr>
        <w:ind w:left="6332" w:hanging="268"/>
      </w:pPr>
      <w:rPr>
        <w:rFonts w:hint="default"/>
        <w:lang w:val="ru-RU" w:eastAsia="en-US" w:bidi="ar-SA"/>
      </w:rPr>
    </w:lvl>
    <w:lvl w:ilvl="7" w:tplc="773E25F0">
      <w:numFmt w:val="bullet"/>
      <w:lvlText w:val="•"/>
      <w:lvlJc w:val="left"/>
      <w:pPr>
        <w:ind w:left="7324" w:hanging="268"/>
      </w:pPr>
      <w:rPr>
        <w:rFonts w:hint="default"/>
        <w:lang w:val="ru-RU" w:eastAsia="en-US" w:bidi="ar-SA"/>
      </w:rPr>
    </w:lvl>
    <w:lvl w:ilvl="8" w:tplc="B908E458">
      <w:numFmt w:val="bullet"/>
      <w:lvlText w:val="•"/>
      <w:lvlJc w:val="left"/>
      <w:pPr>
        <w:ind w:left="8316" w:hanging="268"/>
      </w:pPr>
      <w:rPr>
        <w:rFonts w:hint="default"/>
        <w:lang w:val="ru-RU" w:eastAsia="en-US" w:bidi="ar-SA"/>
      </w:rPr>
    </w:lvl>
  </w:abstractNum>
  <w:abstractNum w:abstractNumId="8" w15:restartNumberingAfterBreak="0">
    <w:nsid w:val="364D626A"/>
    <w:multiLevelType w:val="hybridMultilevel"/>
    <w:tmpl w:val="2898A1FC"/>
    <w:lvl w:ilvl="0" w:tplc="B00AFD90">
      <w:start w:val="2"/>
      <w:numFmt w:val="decimal"/>
      <w:lvlText w:val="%1"/>
      <w:lvlJc w:val="left"/>
      <w:pPr>
        <w:ind w:left="388" w:hanging="476"/>
      </w:pPr>
      <w:rPr>
        <w:rFonts w:hint="default"/>
        <w:lang w:val="ru-RU" w:eastAsia="en-US" w:bidi="ar-SA"/>
      </w:rPr>
    </w:lvl>
    <w:lvl w:ilvl="1" w:tplc="2E328DAA">
      <w:numFmt w:val="none"/>
      <w:lvlText w:val=""/>
      <w:lvlJc w:val="left"/>
      <w:pPr>
        <w:tabs>
          <w:tab w:val="num" w:pos="360"/>
        </w:tabs>
      </w:pPr>
    </w:lvl>
    <w:lvl w:ilvl="2" w:tplc="31ACEF2E">
      <w:numFmt w:val="none"/>
      <w:lvlText w:val=""/>
      <w:lvlJc w:val="left"/>
      <w:pPr>
        <w:tabs>
          <w:tab w:val="num" w:pos="360"/>
        </w:tabs>
      </w:pPr>
    </w:lvl>
    <w:lvl w:ilvl="3" w:tplc="43686B98">
      <w:start w:val="1"/>
      <w:numFmt w:val="decimal"/>
      <w:lvlText w:val="%4)"/>
      <w:lvlJc w:val="left"/>
      <w:pPr>
        <w:ind w:left="388" w:hanging="1129"/>
        <w:jc w:val="right"/>
      </w:pPr>
      <w:rPr>
        <w:rFonts w:ascii="Times New Roman" w:eastAsia="Times New Roman" w:hAnsi="Times New Roman" w:cs="Times New Roman" w:hint="default"/>
        <w:spacing w:val="-22"/>
        <w:w w:val="101"/>
        <w:sz w:val="27"/>
        <w:szCs w:val="27"/>
        <w:lang w:val="ru-RU" w:eastAsia="en-US" w:bidi="ar-SA"/>
      </w:rPr>
    </w:lvl>
    <w:lvl w:ilvl="4" w:tplc="43B035DA">
      <w:numFmt w:val="bullet"/>
      <w:lvlText w:val="•"/>
      <w:lvlJc w:val="left"/>
      <w:pPr>
        <w:ind w:left="3700" w:hanging="1129"/>
      </w:pPr>
      <w:rPr>
        <w:rFonts w:hint="default"/>
        <w:lang w:val="ru-RU" w:eastAsia="en-US" w:bidi="ar-SA"/>
      </w:rPr>
    </w:lvl>
    <w:lvl w:ilvl="5" w:tplc="4544B528">
      <w:numFmt w:val="bullet"/>
      <w:lvlText w:val="•"/>
      <w:lvlJc w:val="left"/>
      <w:pPr>
        <w:ind w:left="4800" w:hanging="1129"/>
      </w:pPr>
      <w:rPr>
        <w:rFonts w:hint="default"/>
        <w:lang w:val="ru-RU" w:eastAsia="en-US" w:bidi="ar-SA"/>
      </w:rPr>
    </w:lvl>
    <w:lvl w:ilvl="6" w:tplc="6CBE203A">
      <w:numFmt w:val="bullet"/>
      <w:lvlText w:val="•"/>
      <w:lvlJc w:val="left"/>
      <w:pPr>
        <w:ind w:left="5900" w:hanging="1129"/>
      </w:pPr>
      <w:rPr>
        <w:rFonts w:hint="default"/>
        <w:lang w:val="ru-RU" w:eastAsia="en-US" w:bidi="ar-SA"/>
      </w:rPr>
    </w:lvl>
    <w:lvl w:ilvl="7" w:tplc="AEF68CCA">
      <w:numFmt w:val="bullet"/>
      <w:lvlText w:val="•"/>
      <w:lvlJc w:val="left"/>
      <w:pPr>
        <w:ind w:left="7000" w:hanging="1129"/>
      </w:pPr>
      <w:rPr>
        <w:rFonts w:hint="default"/>
        <w:lang w:val="ru-RU" w:eastAsia="en-US" w:bidi="ar-SA"/>
      </w:rPr>
    </w:lvl>
    <w:lvl w:ilvl="8" w:tplc="A29A98C2">
      <w:numFmt w:val="bullet"/>
      <w:lvlText w:val="•"/>
      <w:lvlJc w:val="left"/>
      <w:pPr>
        <w:ind w:left="8100" w:hanging="1129"/>
      </w:pPr>
      <w:rPr>
        <w:rFonts w:hint="default"/>
        <w:lang w:val="ru-RU" w:eastAsia="en-US" w:bidi="ar-SA"/>
      </w:rPr>
    </w:lvl>
  </w:abstractNum>
  <w:abstractNum w:abstractNumId="9" w15:restartNumberingAfterBreak="0">
    <w:nsid w:val="38764AE9"/>
    <w:multiLevelType w:val="hybridMultilevel"/>
    <w:tmpl w:val="DB8C44EC"/>
    <w:lvl w:ilvl="0" w:tplc="907C68FA">
      <w:start w:val="1"/>
      <w:numFmt w:val="decimal"/>
      <w:lvlText w:val="%1)"/>
      <w:lvlJc w:val="left"/>
      <w:pPr>
        <w:ind w:left="379" w:hanging="282"/>
      </w:pPr>
      <w:rPr>
        <w:rFonts w:ascii="Times New Roman" w:eastAsia="Times New Roman" w:hAnsi="Times New Roman" w:cs="Times New Roman" w:hint="default"/>
        <w:spacing w:val="-22"/>
        <w:w w:val="101"/>
        <w:sz w:val="27"/>
        <w:szCs w:val="27"/>
        <w:lang w:val="ru-RU" w:eastAsia="en-US" w:bidi="ar-SA"/>
      </w:rPr>
    </w:lvl>
    <w:lvl w:ilvl="1" w:tplc="C7E40C4A">
      <w:numFmt w:val="bullet"/>
      <w:lvlText w:val="•"/>
      <w:lvlJc w:val="left"/>
      <w:pPr>
        <w:ind w:left="1372" w:hanging="282"/>
      </w:pPr>
      <w:rPr>
        <w:rFonts w:hint="default"/>
        <w:lang w:val="ru-RU" w:eastAsia="en-US" w:bidi="ar-SA"/>
      </w:rPr>
    </w:lvl>
    <w:lvl w:ilvl="2" w:tplc="C5BE9978">
      <w:numFmt w:val="bullet"/>
      <w:lvlText w:val="•"/>
      <w:lvlJc w:val="left"/>
      <w:pPr>
        <w:ind w:left="2364" w:hanging="282"/>
      </w:pPr>
      <w:rPr>
        <w:rFonts w:hint="default"/>
        <w:lang w:val="ru-RU" w:eastAsia="en-US" w:bidi="ar-SA"/>
      </w:rPr>
    </w:lvl>
    <w:lvl w:ilvl="3" w:tplc="10AAC068">
      <w:numFmt w:val="bullet"/>
      <w:lvlText w:val="•"/>
      <w:lvlJc w:val="left"/>
      <w:pPr>
        <w:ind w:left="3356" w:hanging="282"/>
      </w:pPr>
      <w:rPr>
        <w:rFonts w:hint="default"/>
        <w:lang w:val="ru-RU" w:eastAsia="en-US" w:bidi="ar-SA"/>
      </w:rPr>
    </w:lvl>
    <w:lvl w:ilvl="4" w:tplc="D3C6D1B2">
      <w:numFmt w:val="bullet"/>
      <w:lvlText w:val="•"/>
      <w:lvlJc w:val="left"/>
      <w:pPr>
        <w:ind w:left="4348" w:hanging="282"/>
      </w:pPr>
      <w:rPr>
        <w:rFonts w:hint="default"/>
        <w:lang w:val="ru-RU" w:eastAsia="en-US" w:bidi="ar-SA"/>
      </w:rPr>
    </w:lvl>
    <w:lvl w:ilvl="5" w:tplc="4BFC958C">
      <w:numFmt w:val="bullet"/>
      <w:lvlText w:val="•"/>
      <w:lvlJc w:val="left"/>
      <w:pPr>
        <w:ind w:left="5340" w:hanging="282"/>
      </w:pPr>
      <w:rPr>
        <w:rFonts w:hint="default"/>
        <w:lang w:val="ru-RU" w:eastAsia="en-US" w:bidi="ar-SA"/>
      </w:rPr>
    </w:lvl>
    <w:lvl w:ilvl="6" w:tplc="ADD2EFCC">
      <w:numFmt w:val="bullet"/>
      <w:lvlText w:val="•"/>
      <w:lvlJc w:val="left"/>
      <w:pPr>
        <w:ind w:left="6332" w:hanging="282"/>
      </w:pPr>
      <w:rPr>
        <w:rFonts w:hint="default"/>
        <w:lang w:val="ru-RU" w:eastAsia="en-US" w:bidi="ar-SA"/>
      </w:rPr>
    </w:lvl>
    <w:lvl w:ilvl="7" w:tplc="22521334">
      <w:numFmt w:val="bullet"/>
      <w:lvlText w:val="•"/>
      <w:lvlJc w:val="left"/>
      <w:pPr>
        <w:ind w:left="7324" w:hanging="282"/>
      </w:pPr>
      <w:rPr>
        <w:rFonts w:hint="default"/>
        <w:lang w:val="ru-RU" w:eastAsia="en-US" w:bidi="ar-SA"/>
      </w:rPr>
    </w:lvl>
    <w:lvl w:ilvl="8" w:tplc="0B58AB54">
      <w:numFmt w:val="bullet"/>
      <w:lvlText w:val="•"/>
      <w:lvlJc w:val="left"/>
      <w:pPr>
        <w:ind w:left="8316" w:hanging="282"/>
      </w:pPr>
      <w:rPr>
        <w:rFonts w:hint="default"/>
        <w:lang w:val="ru-RU" w:eastAsia="en-US" w:bidi="ar-SA"/>
      </w:rPr>
    </w:lvl>
  </w:abstractNum>
  <w:abstractNum w:abstractNumId="10" w15:restartNumberingAfterBreak="0">
    <w:nsid w:val="3AFC21FD"/>
    <w:multiLevelType w:val="hybridMultilevel"/>
    <w:tmpl w:val="4A0C184A"/>
    <w:lvl w:ilvl="0" w:tplc="117C4150">
      <w:start w:val="1"/>
      <w:numFmt w:val="decimal"/>
      <w:lvlText w:val="%1)"/>
      <w:lvlJc w:val="left"/>
      <w:pPr>
        <w:ind w:left="369" w:hanging="339"/>
      </w:pPr>
      <w:rPr>
        <w:rFonts w:ascii="Times New Roman" w:eastAsia="Times New Roman" w:hAnsi="Times New Roman" w:cs="Times New Roman" w:hint="default"/>
        <w:spacing w:val="-22"/>
        <w:w w:val="101"/>
        <w:sz w:val="27"/>
        <w:szCs w:val="27"/>
        <w:lang w:val="ru-RU" w:eastAsia="en-US" w:bidi="ar-SA"/>
      </w:rPr>
    </w:lvl>
    <w:lvl w:ilvl="1" w:tplc="ECE24E72">
      <w:numFmt w:val="bullet"/>
      <w:lvlText w:val="•"/>
      <w:lvlJc w:val="left"/>
      <w:pPr>
        <w:ind w:left="1354" w:hanging="339"/>
      </w:pPr>
      <w:rPr>
        <w:rFonts w:hint="default"/>
        <w:lang w:val="ru-RU" w:eastAsia="en-US" w:bidi="ar-SA"/>
      </w:rPr>
    </w:lvl>
    <w:lvl w:ilvl="2" w:tplc="DC229F04">
      <w:numFmt w:val="bullet"/>
      <w:lvlText w:val="•"/>
      <w:lvlJc w:val="left"/>
      <w:pPr>
        <w:ind w:left="2348" w:hanging="339"/>
      </w:pPr>
      <w:rPr>
        <w:rFonts w:hint="default"/>
        <w:lang w:val="ru-RU" w:eastAsia="en-US" w:bidi="ar-SA"/>
      </w:rPr>
    </w:lvl>
    <w:lvl w:ilvl="3" w:tplc="C8D8B00E">
      <w:numFmt w:val="bullet"/>
      <w:lvlText w:val="•"/>
      <w:lvlJc w:val="left"/>
      <w:pPr>
        <w:ind w:left="3342" w:hanging="339"/>
      </w:pPr>
      <w:rPr>
        <w:rFonts w:hint="default"/>
        <w:lang w:val="ru-RU" w:eastAsia="en-US" w:bidi="ar-SA"/>
      </w:rPr>
    </w:lvl>
    <w:lvl w:ilvl="4" w:tplc="918AC8A8">
      <w:numFmt w:val="bullet"/>
      <w:lvlText w:val="•"/>
      <w:lvlJc w:val="left"/>
      <w:pPr>
        <w:ind w:left="4336" w:hanging="339"/>
      </w:pPr>
      <w:rPr>
        <w:rFonts w:hint="default"/>
        <w:lang w:val="ru-RU" w:eastAsia="en-US" w:bidi="ar-SA"/>
      </w:rPr>
    </w:lvl>
    <w:lvl w:ilvl="5" w:tplc="767C11A4">
      <w:numFmt w:val="bullet"/>
      <w:lvlText w:val="•"/>
      <w:lvlJc w:val="left"/>
      <w:pPr>
        <w:ind w:left="5330" w:hanging="339"/>
      </w:pPr>
      <w:rPr>
        <w:rFonts w:hint="default"/>
        <w:lang w:val="ru-RU" w:eastAsia="en-US" w:bidi="ar-SA"/>
      </w:rPr>
    </w:lvl>
    <w:lvl w:ilvl="6" w:tplc="38B28C7E">
      <w:numFmt w:val="bullet"/>
      <w:lvlText w:val="•"/>
      <w:lvlJc w:val="left"/>
      <w:pPr>
        <w:ind w:left="6324" w:hanging="339"/>
      </w:pPr>
      <w:rPr>
        <w:rFonts w:hint="default"/>
        <w:lang w:val="ru-RU" w:eastAsia="en-US" w:bidi="ar-SA"/>
      </w:rPr>
    </w:lvl>
    <w:lvl w:ilvl="7" w:tplc="5C824376">
      <w:numFmt w:val="bullet"/>
      <w:lvlText w:val="•"/>
      <w:lvlJc w:val="left"/>
      <w:pPr>
        <w:ind w:left="7318" w:hanging="339"/>
      </w:pPr>
      <w:rPr>
        <w:rFonts w:hint="default"/>
        <w:lang w:val="ru-RU" w:eastAsia="en-US" w:bidi="ar-SA"/>
      </w:rPr>
    </w:lvl>
    <w:lvl w:ilvl="8" w:tplc="624EBD36">
      <w:numFmt w:val="bullet"/>
      <w:lvlText w:val="•"/>
      <w:lvlJc w:val="left"/>
      <w:pPr>
        <w:ind w:left="8312" w:hanging="339"/>
      </w:pPr>
      <w:rPr>
        <w:rFonts w:hint="default"/>
        <w:lang w:val="ru-RU" w:eastAsia="en-US" w:bidi="ar-SA"/>
      </w:rPr>
    </w:lvl>
  </w:abstractNum>
  <w:abstractNum w:abstractNumId="11" w15:restartNumberingAfterBreak="0">
    <w:nsid w:val="42556736"/>
    <w:multiLevelType w:val="hybridMultilevel"/>
    <w:tmpl w:val="B55056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FA5F40"/>
    <w:multiLevelType w:val="hybridMultilevel"/>
    <w:tmpl w:val="4C664172"/>
    <w:lvl w:ilvl="0" w:tplc="2E8ACEBE">
      <w:start w:val="3"/>
      <w:numFmt w:val="decimal"/>
      <w:lvlText w:val="%1"/>
      <w:lvlJc w:val="left"/>
      <w:pPr>
        <w:ind w:left="335" w:hanging="610"/>
      </w:pPr>
      <w:rPr>
        <w:rFonts w:hint="default"/>
        <w:lang w:val="ru-RU" w:eastAsia="en-US" w:bidi="ar-SA"/>
      </w:rPr>
    </w:lvl>
    <w:lvl w:ilvl="1" w:tplc="085AD40C">
      <w:numFmt w:val="none"/>
      <w:lvlText w:val=""/>
      <w:lvlJc w:val="left"/>
      <w:pPr>
        <w:tabs>
          <w:tab w:val="num" w:pos="360"/>
        </w:tabs>
      </w:pPr>
    </w:lvl>
    <w:lvl w:ilvl="2" w:tplc="4C027B3E">
      <w:numFmt w:val="bullet"/>
      <w:lvlText w:val="•"/>
      <w:lvlJc w:val="left"/>
      <w:pPr>
        <w:ind w:left="2332" w:hanging="610"/>
      </w:pPr>
      <w:rPr>
        <w:rFonts w:hint="default"/>
        <w:lang w:val="ru-RU" w:eastAsia="en-US" w:bidi="ar-SA"/>
      </w:rPr>
    </w:lvl>
    <w:lvl w:ilvl="3" w:tplc="5D8C35E4">
      <w:numFmt w:val="bullet"/>
      <w:lvlText w:val="•"/>
      <w:lvlJc w:val="left"/>
      <w:pPr>
        <w:ind w:left="3328" w:hanging="610"/>
      </w:pPr>
      <w:rPr>
        <w:rFonts w:hint="default"/>
        <w:lang w:val="ru-RU" w:eastAsia="en-US" w:bidi="ar-SA"/>
      </w:rPr>
    </w:lvl>
    <w:lvl w:ilvl="4" w:tplc="C7744F4E">
      <w:numFmt w:val="bullet"/>
      <w:lvlText w:val="•"/>
      <w:lvlJc w:val="left"/>
      <w:pPr>
        <w:ind w:left="4324" w:hanging="610"/>
      </w:pPr>
      <w:rPr>
        <w:rFonts w:hint="default"/>
        <w:lang w:val="ru-RU" w:eastAsia="en-US" w:bidi="ar-SA"/>
      </w:rPr>
    </w:lvl>
    <w:lvl w:ilvl="5" w:tplc="C792B720">
      <w:numFmt w:val="bullet"/>
      <w:lvlText w:val="•"/>
      <w:lvlJc w:val="left"/>
      <w:pPr>
        <w:ind w:left="5320" w:hanging="610"/>
      </w:pPr>
      <w:rPr>
        <w:rFonts w:hint="default"/>
        <w:lang w:val="ru-RU" w:eastAsia="en-US" w:bidi="ar-SA"/>
      </w:rPr>
    </w:lvl>
    <w:lvl w:ilvl="6" w:tplc="BBEA87C2">
      <w:numFmt w:val="bullet"/>
      <w:lvlText w:val="•"/>
      <w:lvlJc w:val="left"/>
      <w:pPr>
        <w:ind w:left="6316" w:hanging="610"/>
      </w:pPr>
      <w:rPr>
        <w:rFonts w:hint="default"/>
        <w:lang w:val="ru-RU" w:eastAsia="en-US" w:bidi="ar-SA"/>
      </w:rPr>
    </w:lvl>
    <w:lvl w:ilvl="7" w:tplc="91060AC2">
      <w:numFmt w:val="bullet"/>
      <w:lvlText w:val="•"/>
      <w:lvlJc w:val="left"/>
      <w:pPr>
        <w:ind w:left="7312" w:hanging="610"/>
      </w:pPr>
      <w:rPr>
        <w:rFonts w:hint="default"/>
        <w:lang w:val="ru-RU" w:eastAsia="en-US" w:bidi="ar-SA"/>
      </w:rPr>
    </w:lvl>
    <w:lvl w:ilvl="8" w:tplc="28DA879C">
      <w:numFmt w:val="bullet"/>
      <w:lvlText w:val="•"/>
      <w:lvlJc w:val="left"/>
      <w:pPr>
        <w:ind w:left="8308" w:hanging="610"/>
      </w:pPr>
      <w:rPr>
        <w:rFonts w:hint="default"/>
        <w:lang w:val="ru-RU" w:eastAsia="en-US" w:bidi="ar-SA"/>
      </w:rPr>
    </w:lvl>
  </w:abstractNum>
  <w:abstractNum w:abstractNumId="13" w15:restartNumberingAfterBreak="0">
    <w:nsid w:val="473B7503"/>
    <w:multiLevelType w:val="multilevel"/>
    <w:tmpl w:val="6F7EC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A61A41"/>
    <w:multiLevelType w:val="multilevel"/>
    <w:tmpl w:val="AA4808A6"/>
    <w:lvl w:ilvl="0">
      <w:start w:val="3"/>
      <w:numFmt w:val="decimal"/>
      <w:lvlText w:val="%1."/>
      <w:lvlJc w:val="left"/>
      <w:pPr>
        <w:ind w:left="408" w:hanging="408"/>
      </w:pPr>
      <w:rPr>
        <w:rFonts w:hint="default"/>
      </w:rPr>
    </w:lvl>
    <w:lvl w:ilvl="1">
      <w:start w:val="5"/>
      <w:numFmt w:val="decimal"/>
      <w:lvlText w:val="%1.%2."/>
      <w:lvlJc w:val="left"/>
      <w:pPr>
        <w:ind w:left="1753" w:hanging="720"/>
      </w:pPr>
      <w:rPr>
        <w:rFonts w:hint="default"/>
      </w:rPr>
    </w:lvl>
    <w:lvl w:ilvl="2">
      <w:start w:val="1"/>
      <w:numFmt w:val="decimal"/>
      <w:lvlText w:val="%1.%2.%3."/>
      <w:lvlJc w:val="left"/>
      <w:pPr>
        <w:ind w:left="2786" w:hanging="720"/>
      </w:pPr>
      <w:rPr>
        <w:rFonts w:hint="default"/>
      </w:rPr>
    </w:lvl>
    <w:lvl w:ilvl="3">
      <w:start w:val="1"/>
      <w:numFmt w:val="decimal"/>
      <w:lvlText w:val="%1.%2.%3.%4."/>
      <w:lvlJc w:val="left"/>
      <w:pPr>
        <w:ind w:left="4179" w:hanging="1080"/>
      </w:pPr>
      <w:rPr>
        <w:rFonts w:hint="default"/>
      </w:rPr>
    </w:lvl>
    <w:lvl w:ilvl="4">
      <w:start w:val="1"/>
      <w:numFmt w:val="decimal"/>
      <w:lvlText w:val="%1.%2.%3.%4.%5."/>
      <w:lvlJc w:val="left"/>
      <w:pPr>
        <w:ind w:left="5212" w:hanging="1080"/>
      </w:pPr>
      <w:rPr>
        <w:rFonts w:hint="default"/>
      </w:rPr>
    </w:lvl>
    <w:lvl w:ilvl="5">
      <w:start w:val="1"/>
      <w:numFmt w:val="decimal"/>
      <w:lvlText w:val="%1.%2.%3.%4.%5.%6."/>
      <w:lvlJc w:val="left"/>
      <w:pPr>
        <w:ind w:left="6605" w:hanging="1440"/>
      </w:pPr>
      <w:rPr>
        <w:rFonts w:hint="default"/>
      </w:rPr>
    </w:lvl>
    <w:lvl w:ilvl="6">
      <w:start w:val="1"/>
      <w:numFmt w:val="decimal"/>
      <w:lvlText w:val="%1.%2.%3.%4.%5.%6.%7."/>
      <w:lvlJc w:val="left"/>
      <w:pPr>
        <w:ind w:left="7638" w:hanging="1440"/>
      </w:pPr>
      <w:rPr>
        <w:rFonts w:hint="default"/>
      </w:rPr>
    </w:lvl>
    <w:lvl w:ilvl="7">
      <w:start w:val="1"/>
      <w:numFmt w:val="decimal"/>
      <w:lvlText w:val="%1.%2.%3.%4.%5.%6.%7.%8."/>
      <w:lvlJc w:val="left"/>
      <w:pPr>
        <w:ind w:left="9031" w:hanging="1800"/>
      </w:pPr>
      <w:rPr>
        <w:rFonts w:hint="default"/>
      </w:rPr>
    </w:lvl>
    <w:lvl w:ilvl="8">
      <w:start w:val="1"/>
      <w:numFmt w:val="decimal"/>
      <w:lvlText w:val="%1.%2.%3.%4.%5.%6.%7.%8.%9."/>
      <w:lvlJc w:val="left"/>
      <w:pPr>
        <w:ind w:left="10424" w:hanging="2160"/>
      </w:pPr>
      <w:rPr>
        <w:rFonts w:hint="default"/>
      </w:rPr>
    </w:lvl>
  </w:abstractNum>
  <w:abstractNum w:abstractNumId="15" w15:restartNumberingAfterBreak="0">
    <w:nsid w:val="4F622291"/>
    <w:multiLevelType w:val="hybridMultilevel"/>
    <w:tmpl w:val="E4229BB2"/>
    <w:lvl w:ilvl="0" w:tplc="7FAEC3B2">
      <w:start w:val="2"/>
      <w:numFmt w:val="decimal"/>
      <w:lvlText w:val="%1"/>
      <w:lvlJc w:val="left"/>
      <w:pPr>
        <w:ind w:left="388" w:hanging="476"/>
      </w:pPr>
      <w:rPr>
        <w:rFonts w:hint="default"/>
        <w:lang w:val="ru-RU" w:eastAsia="en-US" w:bidi="ar-SA"/>
      </w:rPr>
    </w:lvl>
    <w:lvl w:ilvl="1" w:tplc="F6D01494">
      <w:numFmt w:val="none"/>
      <w:lvlText w:val=""/>
      <w:lvlJc w:val="left"/>
      <w:pPr>
        <w:tabs>
          <w:tab w:val="num" w:pos="360"/>
        </w:tabs>
      </w:pPr>
    </w:lvl>
    <w:lvl w:ilvl="2" w:tplc="F6829F36">
      <w:numFmt w:val="none"/>
      <w:lvlText w:val=""/>
      <w:lvlJc w:val="left"/>
      <w:pPr>
        <w:tabs>
          <w:tab w:val="num" w:pos="360"/>
        </w:tabs>
      </w:pPr>
    </w:lvl>
    <w:lvl w:ilvl="3" w:tplc="8458A560">
      <w:start w:val="1"/>
      <w:numFmt w:val="decimal"/>
      <w:lvlText w:val="%4)"/>
      <w:lvlJc w:val="left"/>
      <w:pPr>
        <w:ind w:left="388" w:hanging="1129"/>
        <w:jc w:val="right"/>
      </w:pPr>
      <w:rPr>
        <w:rFonts w:ascii="Times New Roman" w:eastAsia="Times New Roman" w:hAnsi="Times New Roman" w:cs="Times New Roman" w:hint="default"/>
        <w:spacing w:val="-22"/>
        <w:w w:val="101"/>
        <w:sz w:val="27"/>
        <w:szCs w:val="27"/>
        <w:lang w:val="ru-RU" w:eastAsia="en-US" w:bidi="ar-SA"/>
      </w:rPr>
    </w:lvl>
    <w:lvl w:ilvl="4" w:tplc="BEC2CF94">
      <w:numFmt w:val="bullet"/>
      <w:lvlText w:val="•"/>
      <w:lvlJc w:val="left"/>
      <w:pPr>
        <w:ind w:left="3700" w:hanging="1129"/>
      </w:pPr>
      <w:rPr>
        <w:rFonts w:hint="default"/>
        <w:lang w:val="ru-RU" w:eastAsia="en-US" w:bidi="ar-SA"/>
      </w:rPr>
    </w:lvl>
    <w:lvl w:ilvl="5" w:tplc="EE0C099A">
      <w:numFmt w:val="bullet"/>
      <w:lvlText w:val="•"/>
      <w:lvlJc w:val="left"/>
      <w:pPr>
        <w:ind w:left="4800" w:hanging="1129"/>
      </w:pPr>
      <w:rPr>
        <w:rFonts w:hint="default"/>
        <w:lang w:val="ru-RU" w:eastAsia="en-US" w:bidi="ar-SA"/>
      </w:rPr>
    </w:lvl>
    <w:lvl w:ilvl="6" w:tplc="D92858AC">
      <w:numFmt w:val="bullet"/>
      <w:lvlText w:val="•"/>
      <w:lvlJc w:val="left"/>
      <w:pPr>
        <w:ind w:left="5900" w:hanging="1129"/>
      </w:pPr>
      <w:rPr>
        <w:rFonts w:hint="default"/>
        <w:lang w:val="ru-RU" w:eastAsia="en-US" w:bidi="ar-SA"/>
      </w:rPr>
    </w:lvl>
    <w:lvl w:ilvl="7" w:tplc="1E42459C">
      <w:numFmt w:val="bullet"/>
      <w:lvlText w:val="•"/>
      <w:lvlJc w:val="left"/>
      <w:pPr>
        <w:ind w:left="7000" w:hanging="1129"/>
      </w:pPr>
      <w:rPr>
        <w:rFonts w:hint="default"/>
        <w:lang w:val="ru-RU" w:eastAsia="en-US" w:bidi="ar-SA"/>
      </w:rPr>
    </w:lvl>
    <w:lvl w:ilvl="8" w:tplc="D50225F4">
      <w:numFmt w:val="bullet"/>
      <w:lvlText w:val="•"/>
      <w:lvlJc w:val="left"/>
      <w:pPr>
        <w:ind w:left="8100" w:hanging="1129"/>
      </w:pPr>
      <w:rPr>
        <w:rFonts w:hint="default"/>
        <w:lang w:val="ru-RU" w:eastAsia="en-US" w:bidi="ar-SA"/>
      </w:rPr>
    </w:lvl>
  </w:abstractNum>
  <w:abstractNum w:abstractNumId="16" w15:restartNumberingAfterBreak="0">
    <w:nsid w:val="52E60277"/>
    <w:multiLevelType w:val="hybridMultilevel"/>
    <w:tmpl w:val="6A2A2C0A"/>
    <w:lvl w:ilvl="0" w:tplc="E7183FAA">
      <w:start w:val="1"/>
      <w:numFmt w:val="decimal"/>
      <w:lvlText w:val="%1)"/>
      <w:lvlJc w:val="left"/>
      <w:pPr>
        <w:ind w:left="384" w:hanging="306"/>
        <w:jc w:val="right"/>
      </w:pPr>
      <w:rPr>
        <w:rFonts w:ascii="Times New Roman" w:eastAsia="Times New Roman" w:hAnsi="Times New Roman" w:cs="Times New Roman" w:hint="default"/>
        <w:spacing w:val="-19"/>
        <w:w w:val="101"/>
        <w:sz w:val="27"/>
        <w:szCs w:val="27"/>
        <w:lang w:val="ru-RU" w:eastAsia="en-US" w:bidi="ar-SA"/>
      </w:rPr>
    </w:lvl>
    <w:lvl w:ilvl="1" w:tplc="D088689E">
      <w:numFmt w:val="bullet"/>
      <w:lvlText w:val="•"/>
      <w:lvlJc w:val="left"/>
      <w:pPr>
        <w:ind w:left="1372" w:hanging="306"/>
      </w:pPr>
      <w:rPr>
        <w:rFonts w:hint="default"/>
        <w:lang w:val="ru-RU" w:eastAsia="en-US" w:bidi="ar-SA"/>
      </w:rPr>
    </w:lvl>
    <w:lvl w:ilvl="2" w:tplc="DCAE9056">
      <w:numFmt w:val="bullet"/>
      <w:lvlText w:val="•"/>
      <w:lvlJc w:val="left"/>
      <w:pPr>
        <w:ind w:left="2364" w:hanging="306"/>
      </w:pPr>
      <w:rPr>
        <w:rFonts w:hint="default"/>
        <w:lang w:val="ru-RU" w:eastAsia="en-US" w:bidi="ar-SA"/>
      </w:rPr>
    </w:lvl>
    <w:lvl w:ilvl="3" w:tplc="9D1A5E3E">
      <w:numFmt w:val="bullet"/>
      <w:lvlText w:val="•"/>
      <w:lvlJc w:val="left"/>
      <w:pPr>
        <w:ind w:left="3356" w:hanging="306"/>
      </w:pPr>
      <w:rPr>
        <w:rFonts w:hint="default"/>
        <w:lang w:val="ru-RU" w:eastAsia="en-US" w:bidi="ar-SA"/>
      </w:rPr>
    </w:lvl>
    <w:lvl w:ilvl="4" w:tplc="D456A25E">
      <w:numFmt w:val="bullet"/>
      <w:lvlText w:val="•"/>
      <w:lvlJc w:val="left"/>
      <w:pPr>
        <w:ind w:left="4348" w:hanging="306"/>
      </w:pPr>
      <w:rPr>
        <w:rFonts w:hint="default"/>
        <w:lang w:val="ru-RU" w:eastAsia="en-US" w:bidi="ar-SA"/>
      </w:rPr>
    </w:lvl>
    <w:lvl w:ilvl="5" w:tplc="9ED49AE4">
      <w:numFmt w:val="bullet"/>
      <w:lvlText w:val="•"/>
      <w:lvlJc w:val="left"/>
      <w:pPr>
        <w:ind w:left="5340" w:hanging="306"/>
      </w:pPr>
      <w:rPr>
        <w:rFonts w:hint="default"/>
        <w:lang w:val="ru-RU" w:eastAsia="en-US" w:bidi="ar-SA"/>
      </w:rPr>
    </w:lvl>
    <w:lvl w:ilvl="6" w:tplc="906A981E">
      <w:numFmt w:val="bullet"/>
      <w:lvlText w:val="•"/>
      <w:lvlJc w:val="left"/>
      <w:pPr>
        <w:ind w:left="6332" w:hanging="306"/>
      </w:pPr>
      <w:rPr>
        <w:rFonts w:hint="default"/>
        <w:lang w:val="ru-RU" w:eastAsia="en-US" w:bidi="ar-SA"/>
      </w:rPr>
    </w:lvl>
    <w:lvl w:ilvl="7" w:tplc="49E66242">
      <w:numFmt w:val="bullet"/>
      <w:lvlText w:val="•"/>
      <w:lvlJc w:val="left"/>
      <w:pPr>
        <w:ind w:left="7324" w:hanging="306"/>
      </w:pPr>
      <w:rPr>
        <w:rFonts w:hint="default"/>
        <w:lang w:val="ru-RU" w:eastAsia="en-US" w:bidi="ar-SA"/>
      </w:rPr>
    </w:lvl>
    <w:lvl w:ilvl="8" w:tplc="EC342EFA">
      <w:numFmt w:val="bullet"/>
      <w:lvlText w:val="•"/>
      <w:lvlJc w:val="left"/>
      <w:pPr>
        <w:ind w:left="8316" w:hanging="306"/>
      </w:pPr>
      <w:rPr>
        <w:rFonts w:hint="default"/>
        <w:lang w:val="ru-RU" w:eastAsia="en-US" w:bidi="ar-SA"/>
      </w:rPr>
    </w:lvl>
  </w:abstractNum>
  <w:abstractNum w:abstractNumId="17" w15:restartNumberingAfterBreak="0">
    <w:nsid w:val="5D106618"/>
    <w:multiLevelType w:val="hybridMultilevel"/>
    <w:tmpl w:val="BBB490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D717CA2"/>
    <w:multiLevelType w:val="multilevel"/>
    <w:tmpl w:val="3F6A28DC"/>
    <w:lvl w:ilvl="0">
      <w:start w:val="1"/>
      <w:numFmt w:val="decimal"/>
      <w:lvlText w:val="%1."/>
      <w:lvlJc w:val="left"/>
      <w:pPr>
        <w:ind w:left="432" w:hanging="432"/>
      </w:pPr>
      <w:rPr>
        <w:rFonts w:hint="default"/>
      </w:rPr>
    </w:lvl>
    <w:lvl w:ilvl="1">
      <w:start w:val="1"/>
      <w:numFmt w:val="decimal"/>
      <w:lvlText w:val="%1.%2."/>
      <w:lvlJc w:val="left"/>
      <w:pPr>
        <w:ind w:left="1055" w:hanging="720"/>
      </w:pPr>
      <w:rPr>
        <w:rFonts w:hint="default"/>
      </w:rPr>
    </w:lvl>
    <w:lvl w:ilvl="2">
      <w:start w:val="1"/>
      <w:numFmt w:val="decimal"/>
      <w:lvlText w:val="%1.%2.%3."/>
      <w:lvlJc w:val="left"/>
      <w:pPr>
        <w:ind w:left="1390" w:hanging="720"/>
      </w:pPr>
      <w:rPr>
        <w:rFonts w:hint="default"/>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810" w:hanging="180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19" w15:restartNumberingAfterBreak="0">
    <w:nsid w:val="5FE81165"/>
    <w:multiLevelType w:val="hybridMultilevel"/>
    <w:tmpl w:val="1C203F8A"/>
    <w:lvl w:ilvl="0" w:tplc="E4F4080E">
      <w:start w:val="1"/>
      <w:numFmt w:val="decimal"/>
      <w:lvlText w:val="%1."/>
      <w:lvlJc w:val="left"/>
      <w:pPr>
        <w:ind w:left="3896" w:hanging="273"/>
        <w:jc w:val="right"/>
      </w:pPr>
      <w:rPr>
        <w:rFonts w:hint="default"/>
        <w:b/>
        <w:bCs/>
        <w:spacing w:val="-15"/>
        <w:w w:val="101"/>
        <w:lang w:val="ru-RU" w:eastAsia="en-US" w:bidi="ar-SA"/>
      </w:rPr>
    </w:lvl>
    <w:lvl w:ilvl="1" w:tplc="77D45EF8">
      <w:start w:val="2"/>
      <w:numFmt w:val="decimal"/>
      <w:lvlText w:val="%2."/>
      <w:lvlJc w:val="left"/>
      <w:pPr>
        <w:ind w:left="3205" w:hanging="326"/>
        <w:jc w:val="right"/>
      </w:pPr>
      <w:rPr>
        <w:rFonts w:hint="default"/>
        <w:b/>
        <w:bCs/>
        <w:spacing w:val="-9"/>
        <w:w w:val="101"/>
        <w:lang w:val="ru-RU" w:eastAsia="en-US" w:bidi="ar-SA"/>
      </w:rPr>
    </w:lvl>
    <w:lvl w:ilvl="2" w:tplc="C4384A30">
      <w:numFmt w:val="bullet"/>
      <w:lvlText w:val="•"/>
      <w:lvlJc w:val="left"/>
      <w:pPr>
        <w:ind w:left="4611" w:hanging="326"/>
      </w:pPr>
      <w:rPr>
        <w:rFonts w:hint="default"/>
        <w:lang w:val="ru-RU" w:eastAsia="en-US" w:bidi="ar-SA"/>
      </w:rPr>
    </w:lvl>
    <w:lvl w:ilvl="3" w:tplc="8EC24948">
      <w:numFmt w:val="bullet"/>
      <w:lvlText w:val="•"/>
      <w:lvlJc w:val="left"/>
      <w:pPr>
        <w:ind w:left="5322" w:hanging="326"/>
      </w:pPr>
      <w:rPr>
        <w:rFonts w:hint="default"/>
        <w:lang w:val="ru-RU" w:eastAsia="en-US" w:bidi="ar-SA"/>
      </w:rPr>
    </w:lvl>
    <w:lvl w:ilvl="4" w:tplc="A37A21E6">
      <w:numFmt w:val="bullet"/>
      <w:lvlText w:val="•"/>
      <w:lvlJc w:val="left"/>
      <w:pPr>
        <w:ind w:left="6033" w:hanging="326"/>
      </w:pPr>
      <w:rPr>
        <w:rFonts w:hint="default"/>
        <w:lang w:val="ru-RU" w:eastAsia="en-US" w:bidi="ar-SA"/>
      </w:rPr>
    </w:lvl>
    <w:lvl w:ilvl="5" w:tplc="BF92F2C2">
      <w:numFmt w:val="bullet"/>
      <w:lvlText w:val="•"/>
      <w:lvlJc w:val="left"/>
      <w:pPr>
        <w:ind w:left="6744" w:hanging="326"/>
      </w:pPr>
      <w:rPr>
        <w:rFonts w:hint="default"/>
        <w:lang w:val="ru-RU" w:eastAsia="en-US" w:bidi="ar-SA"/>
      </w:rPr>
    </w:lvl>
    <w:lvl w:ilvl="6" w:tplc="9EBE6E56">
      <w:numFmt w:val="bullet"/>
      <w:lvlText w:val="•"/>
      <w:lvlJc w:val="left"/>
      <w:pPr>
        <w:ind w:left="7455" w:hanging="326"/>
      </w:pPr>
      <w:rPr>
        <w:rFonts w:hint="default"/>
        <w:lang w:val="ru-RU" w:eastAsia="en-US" w:bidi="ar-SA"/>
      </w:rPr>
    </w:lvl>
    <w:lvl w:ilvl="7" w:tplc="584E315E">
      <w:numFmt w:val="bullet"/>
      <w:lvlText w:val="•"/>
      <w:lvlJc w:val="left"/>
      <w:pPr>
        <w:ind w:left="8166" w:hanging="326"/>
      </w:pPr>
      <w:rPr>
        <w:rFonts w:hint="default"/>
        <w:lang w:val="ru-RU" w:eastAsia="en-US" w:bidi="ar-SA"/>
      </w:rPr>
    </w:lvl>
    <w:lvl w:ilvl="8" w:tplc="4398B1E8">
      <w:numFmt w:val="bullet"/>
      <w:lvlText w:val="•"/>
      <w:lvlJc w:val="left"/>
      <w:pPr>
        <w:ind w:left="8877" w:hanging="326"/>
      </w:pPr>
      <w:rPr>
        <w:rFonts w:hint="default"/>
        <w:lang w:val="ru-RU" w:eastAsia="en-US" w:bidi="ar-SA"/>
      </w:rPr>
    </w:lvl>
  </w:abstractNum>
  <w:abstractNum w:abstractNumId="20" w15:restartNumberingAfterBreak="0">
    <w:nsid w:val="62FB0541"/>
    <w:multiLevelType w:val="hybridMultilevel"/>
    <w:tmpl w:val="538C813A"/>
    <w:lvl w:ilvl="0" w:tplc="2D0EDBAC">
      <w:start w:val="1"/>
      <w:numFmt w:val="decimal"/>
      <w:lvlText w:val="%1"/>
      <w:lvlJc w:val="left"/>
      <w:pPr>
        <w:ind w:left="369" w:hanging="629"/>
      </w:pPr>
      <w:rPr>
        <w:rFonts w:hint="default"/>
        <w:lang w:val="ru-RU" w:eastAsia="en-US" w:bidi="ar-SA"/>
      </w:rPr>
    </w:lvl>
    <w:lvl w:ilvl="1" w:tplc="E8FC9450">
      <w:numFmt w:val="none"/>
      <w:lvlText w:val=""/>
      <w:lvlJc w:val="left"/>
      <w:pPr>
        <w:tabs>
          <w:tab w:val="num" w:pos="360"/>
        </w:tabs>
      </w:pPr>
    </w:lvl>
    <w:lvl w:ilvl="2" w:tplc="68AAB57E">
      <w:numFmt w:val="bullet"/>
      <w:lvlText w:val="•"/>
      <w:lvlJc w:val="left"/>
      <w:pPr>
        <w:ind w:left="2348" w:hanging="629"/>
      </w:pPr>
      <w:rPr>
        <w:rFonts w:hint="default"/>
        <w:lang w:val="ru-RU" w:eastAsia="en-US" w:bidi="ar-SA"/>
      </w:rPr>
    </w:lvl>
    <w:lvl w:ilvl="3" w:tplc="2304955A">
      <w:numFmt w:val="bullet"/>
      <w:lvlText w:val="•"/>
      <w:lvlJc w:val="left"/>
      <w:pPr>
        <w:ind w:left="3342" w:hanging="629"/>
      </w:pPr>
      <w:rPr>
        <w:rFonts w:hint="default"/>
        <w:lang w:val="ru-RU" w:eastAsia="en-US" w:bidi="ar-SA"/>
      </w:rPr>
    </w:lvl>
    <w:lvl w:ilvl="4" w:tplc="3A2AC536">
      <w:numFmt w:val="bullet"/>
      <w:lvlText w:val="•"/>
      <w:lvlJc w:val="left"/>
      <w:pPr>
        <w:ind w:left="4336" w:hanging="629"/>
      </w:pPr>
      <w:rPr>
        <w:rFonts w:hint="default"/>
        <w:lang w:val="ru-RU" w:eastAsia="en-US" w:bidi="ar-SA"/>
      </w:rPr>
    </w:lvl>
    <w:lvl w:ilvl="5" w:tplc="40823B1E">
      <w:numFmt w:val="bullet"/>
      <w:lvlText w:val="•"/>
      <w:lvlJc w:val="left"/>
      <w:pPr>
        <w:ind w:left="5330" w:hanging="629"/>
      </w:pPr>
      <w:rPr>
        <w:rFonts w:hint="default"/>
        <w:lang w:val="ru-RU" w:eastAsia="en-US" w:bidi="ar-SA"/>
      </w:rPr>
    </w:lvl>
    <w:lvl w:ilvl="6" w:tplc="6A8AA960">
      <w:numFmt w:val="bullet"/>
      <w:lvlText w:val="•"/>
      <w:lvlJc w:val="left"/>
      <w:pPr>
        <w:ind w:left="6324" w:hanging="629"/>
      </w:pPr>
      <w:rPr>
        <w:rFonts w:hint="default"/>
        <w:lang w:val="ru-RU" w:eastAsia="en-US" w:bidi="ar-SA"/>
      </w:rPr>
    </w:lvl>
    <w:lvl w:ilvl="7" w:tplc="51A6DBC4">
      <w:numFmt w:val="bullet"/>
      <w:lvlText w:val="•"/>
      <w:lvlJc w:val="left"/>
      <w:pPr>
        <w:ind w:left="7318" w:hanging="629"/>
      </w:pPr>
      <w:rPr>
        <w:rFonts w:hint="default"/>
        <w:lang w:val="ru-RU" w:eastAsia="en-US" w:bidi="ar-SA"/>
      </w:rPr>
    </w:lvl>
    <w:lvl w:ilvl="8" w:tplc="6E5A0DAE">
      <w:numFmt w:val="bullet"/>
      <w:lvlText w:val="•"/>
      <w:lvlJc w:val="left"/>
      <w:pPr>
        <w:ind w:left="8312" w:hanging="629"/>
      </w:pPr>
      <w:rPr>
        <w:rFonts w:hint="default"/>
        <w:lang w:val="ru-RU" w:eastAsia="en-US" w:bidi="ar-SA"/>
      </w:rPr>
    </w:lvl>
  </w:abstractNum>
  <w:abstractNum w:abstractNumId="21" w15:restartNumberingAfterBreak="0">
    <w:nsid w:val="707A45F6"/>
    <w:multiLevelType w:val="multilevel"/>
    <w:tmpl w:val="531EF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9E58FF"/>
    <w:multiLevelType w:val="hybridMultilevel"/>
    <w:tmpl w:val="553C6A14"/>
    <w:lvl w:ilvl="0" w:tplc="D99AAA56">
      <w:start w:val="2"/>
      <w:numFmt w:val="decimal"/>
      <w:lvlText w:val="%1"/>
      <w:lvlJc w:val="left"/>
      <w:pPr>
        <w:ind w:left="321" w:hanging="552"/>
      </w:pPr>
      <w:rPr>
        <w:rFonts w:hint="default"/>
        <w:lang w:val="ru-RU" w:eastAsia="en-US" w:bidi="ar-SA"/>
      </w:rPr>
    </w:lvl>
    <w:lvl w:ilvl="1" w:tplc="3E885F96">
      <w:numFmt w:val="none"/>
      <w:lvlText w:val=""/>
      <w:lvlJc w:val="left"/>
      <w:pPr>
        <w:tabs>
          <w:tab w:val="num" w:pos="360"/>
        </w:tabs>
      </w:pPr>
    </w:lvl>
    <w:lvl w:ilvl="2" w:tplc="64AEBD2A">
      <w:numFmt w:val="none"/>
      <w:lvlText w:val=""/>
      <w:lvlJc w:val="left"/>
      <w:pPr>
        <w:tabs>
          <w:tab w:val="num" w:pos="360"/>
        </w:tabs>
      </w:pPr>
    </w:lvl>
    <w:lvl w:ilvl="3" w:tplc="74987C38">
      <w:numFmt w:val="bullet"/>
      <w:lvlText w:val="•"/>
      <w:lvlJc w:val="left"/>
      <w:pPr>
        <w:ind w:left="3314" w:hanging="897"/>
      </w:pPr>
      <w:rPr>
        <w:rFonts w:hint="default"/>
        <w:lang w:val="ru-RU" w:eastAsia="en-US" w:bidi="ar-SA"/>
      </w:rPr>
    </w:lvl>
    <w:lvl w:ilvl="4" w:tplc="12A8F4A6">
      <w:numFmt w:val="bullet"/>
      <w:lvlText w:val="•"/>
      <w:lvlJc w:val="left"/>
      <w:pPr>
        <w:ind w:left="4312" w:hanging="897"/>
      </w:pPr>
      <w:rPr>
        <w:rFonts w:hint="default"/>
        <w:lang w:val="ru-RU" w:eastAsia="en-US" w:bidi="ar-SA"/>
      </w:rPr>
    </w:lvl>
    <w:lvl w:ilvl="5" w:tplc="3B7C813C">
      <w:numFmt w:val="bullet"/>
      <w:lvlText w:val="•"/>
      <w:lvlJc w:val="left"/>
      <w:pPr>
        <w:ind w:left="5310" w:hanging="897"/>
      </w:pPr>
      <w:rPr>
        <w:rFonts w:hint="default"/>
        <w:lang w:val="ru-RU" w:eastAsia="en-US" w:bidi="ar-SA"/>
      </w:rPr>
    </w:lvl>
    <w:lvl w:ilvl="6" w:tplc="53984D10">
      <w:numFmt w:val="bullet"/>
      <w:lvlText w:val="•"/>
      <w:lvlJc w:val="left"/>
      <w:pPr>
        <w:ind w:left="6308" w:hanging="897"/>
      </w:pPr>
      <w:rPr>
        <w:rFonts w:hint="default"/>
        <w:lang w:val="ru-RU" w:eastAsia="en-US" w:bidi="ar-SA"/>
      </w:rPr>
    </w:lvl>
    <w:lvl w:ilvl="7" w:tplc="CE6468A6">
      <w:numFmt w:val="bullet"/>
      <w:lvlText w:val="•"/>
      <w:lvlJc w:val="left"/>
      <w:pPr>
        <w:ind w:left="7306" w:hanging="897"/>
      </w:pPr>
      <w:rPr>
        <w:rFonts w:hint="default"/>
        <w:lang w:val="ru-RU" w:eastAsia="en-US" w:bidi="ar-SA"/>
      </w:rPr>
    </w:lvl>
    <w:lvl w:ilvl="8" w:tplc="256E4246">
      <w:numFmt w:val="bullet"/>
      <w:lvlText w:val="•"/>
      <w:lvlJc w:val="left"/>
      <w:pPr>
        <w:ind w:left="8304" w:hanging="897"/>
      </w:pPr>
      <w:rPr>
        <w:rFonts w:hint="default"/>
        <w:lang w:val="ru-RU" w:eastAsia="en-US" w:bidi="ar-SA"/>
      </w:rPr>
    </w:lvl>
  </w:abstractNum>
  <w:abstractNum w:abstractNumId="23" w15:restartNumberingAfterBreak="0">
    <w:nsid w:val="7D3F2DCE"/>
    <w:multiLevelType w:val="hybridMultilevel"/>
    <w:tmpl w:val="43BA93B2"/>
    <w:lvl w:ilvl="0" w:tplc="A2B0AACA">
      <w:start w:val="3"/>
      <w:numFmt w:val="decimal"/>
      <w:lvlText w:val="%1"/>
      <w:lvlJc w:val="left"/>
      <w:pPr>
        <w:ind w:left="335" w:hanging="610"/>
        <w:jc w:val="left"/>
      </w:pPr>
      <w:rPr>
        <w:rFonts w:hint="default"/>
        <w:lang w:val="ru-RU" w:eastAsia="en-US" w:bidi="ar-SA"/>
      </w:rPr>
    </w:lvl>
    <w:lvl w:ilvl="1" w:tplc="94BEDFAE">
      <w:numFmt w:val="none"/>
      <w:lvlText w:val=""/>
      <w:lvlJc w:val="left"/>
      <w:pPr>
        <w:tabs>
          <w:tab w:val="num" w:pos="360"/>
        </w:tabs>
      </w:pPr>
    </w:lvl>
    <w:lvl w:ilvl="2" w:tplc="B8066630">
      <w:numFmt w:val="bullet"/>
      <w:lvlText w:val="•"/>
      <w:lvlJc w:val="left"/>
      <w:pPr>
        <w:ind w:left="2332" w:hanging="610"/>
      </w:pPr>
      <w:rPr>
        <w:rFonts w:hint="default"/>
        <w:lang w:val="ru-RU" w:eastAsia="en-US" w:bidi="ar-SA"/>
      </w:rPr>
    </w:lvl>
    <w:lvl w:ilvl="3" w:tplc="DF4AD418">
      <w:numFmt w:val="bullet"/>
      <w:lvlText w:val="•"/>
      <w:lvlJc w:val="left"/>
      <w:pPr>
        <w:ind w:left="3328" w:hanging="610"/>
      </w:pPr>
      <w:rPr>
        <w:rFonts w:hint="default"/>
        <w:lang w:val="ru-RU" w:eastAsia="en-US" w:bidi="ar-SA"/>
      </w:rPr>
    </w:lvl>
    <w:lvl w:ilvl="4" w:tplc="54BAB54A">
      <w:numFmt w:val="bullet"/>
      <w:lvlText w:val="•"/>
      <w:lvlJc w:val="left"/>
      <w:pPr>
        <w:ind w:left="4324" w:hanging="610"/>
      </w:pPr>
      <w:rPr>
        <w:rFonts w:hint="default"/>
        <w:lang w:val="ru-RU" w:eastAsia="en-US" w:bidi="ar-SA"/>
      </w:rPr>
    </w:lvl>
    <w:lvl w:ilvl="5" w:tplc="525E6744">
      <w:numFmt w:val="bullet"/>
      <w:lvlText w:val="•"/>
      <w:lvlJc w:val="left"/>
      <w:pPr>
        <w:ind w:left="5320" w:hanging="610"/>
      </w:pPr>
      <w:rPr>
        <w:rFonts w:hint="default"/>
        <w:lang w:val="ru-RU" w:eastAsia="en-US" w:bidi="ar-SA"/>
      </w:rPr>
    </w:lvl>
    <w:lvl w:ilvl="6" w:tplc="03EEFA88">
      <w:numFmt w:val="bullet"/>
      <w:lvlText w:val="•"/>
      <w:lvlJc w:val="left"/>
      <w:pPr>
        <w:ind w:left="6316" w:hanging="610"/>
      </w:pPr>
      <w:rPr>
        <w:rFonts w:hint="default"/>
        <w:lang w:val="ru-RU" w:eastAsia="en-US" w:bidi="ar-SA"/>
      </w:rPr>
    </w:lvl>
    <w:lvl w:ilvl="7" w:tplc="F45C1586">
      <w:numFmt w:val="bullet"/>
      <w:lvlText w:val="•"/>
      <w:lvlJc w:val="left"/>
      <w:pPr>
        <w:ind w:left="7312" w:hanging="610"/>
      </w:pPr>
      <w:rPr>
        <w:rFonts w:hint="default"/>
        <w:lang w:val="ru-RU" w:eastAsia="en-US" w:bidi="ar-SA"/>
      </w:rPr>
    </w:lvl>
    <w:lvl w:ilvl="8" w:tplc="3A4CC856">
      <w:numFmt w:val="bullet"/>
      <w:lvlText w:val="•"/>
      <w:lvlJc w:val="left"/>
      <w:pPr>
        <w:ind w:left="8308" w:hanging="610"/>
      </w:pPr>
      <w:rPr>
        <w:rFonts w:hint="default"/>
        <w:lang w:val="ru-RU" w:eastAsia="en-US" w:bidi="ar-SA"/>
      </w:rPr>
    </w:lvl>
  </w:abstractNum>
  <w:num w:numId="1">
    <w:abstractNumId w:val="20"/>
  </w:num>
  <w:num w:numId="2">
    <w:abstractNumId w:val="18"/>
  </w:num>
  <w:num w:numId="3">
    <w:abstractNumId w:val="21"/>
  </w:num>
  <w:num w:numId="4">
    <w:abstractNumId w:val="7"/>
  </w:num>
  <w:num w:numId="5">
    <w:abstractNumId w:val="13"/>
  </w:num>
  <w:num w:numId="6">
    <w:abstractNumId w:val="1"/>
  </w:num>
  <w:num w:numId="7">
    <w:abstractNumId w:val="3"/>
  </w:num>
  <w:num w:numId="8">
    <w:abstractNumId w:val="15"/>
  </w:num>
  <w:num w:numId="9">
    <w:abstractNumId w:val="9"/>
  </w:num>
  <w:num w:numId="10">
    <w:abstractNumId w:val="8"/>
  </w:num>
  <w:num w:numId="11">
    <w:abstractNumId w:val="10"/>
  </w:num>
  <w:num w:numId="12">
    <w:abstractNumId w:val="0"/>
  </w:num>
  <w:num w:numId="13">
    <w:abstractNumId w:val="2"/>
  </w:num>
  <w:num w:numId="14">
    <w:abstractNumId w:val="17"/>
  </w:num>
  <w:num w:numId="15">
    <w:abstractNumId w:val="16"/>
  </w:num>
  <w:num w:numId="16">
    <w:abstractNumId w:val="6"/>
  </w:num>
  <w:num w:numId="17">
    <w:abstractNumId w:val="4"/>
  </w:num>
  <w:num w:numId="18">
    <w:abstractNumId w:val="22"/>
  </w:num>
  <w:num w:numId="19">
    <w:abstractNumId w:val="11"/>
  </w:num>
  <w:num w:numId="20">
    <w:abstractNumId w:val="12"/>
  </w:num>
  <w:num w:numId="21">
    <w:abstractNumId w:val="5"/>
  </w:num>
  <w:num w:numId="22">
    <w:abstractNumId w:val="19"/>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8"/>
    <w:rsid w:val="00087DF5"/>
    <w:rsid w:val="000C044C"/>
    <w:rsid w:val="000E2F1D"/>
    <w:rsid w:val="00130D35"/>
    <w:rsid w:val="001B6086"/>
    <w:rsid w:val="002307A3"/>
    <w:rsid w:val="002C75C1"/>
    <w:rsid w:val="002E482A"/>
    <w:rsid w:val="003258D3"/>
    <w:rsid w:val="0041200A"/>
    <w:rsid w:val="0044337F"/>
    <w:rsid w:val="004962AA"/>
    <w:rsid w:val="004A13A6"/>
    <w:rsid w:val="004C1784"/>
    <w:rsid w:val="004E3907"/>
    <w:rsid w:val="004E4B80"/>
    <w:rsid w:val="00567A57"/>
    <w:rsid w:val="005A63E8"/>
    <w:rsid w:val="005C0B60"/>
    <w:rsid w:val="005E2938"/>
    <w:rsid w:val="006A2CFA"/>
    <w:rsid w:val="006B57CD"/>
    <w:rsid w:val="006B6176"/>
    <w:rsid w:val="00885C6D"/>
    <w:rsid w:val="008D2149"/>
    <w:rsid w:val="00B708D7"/>
    <w:rsid w:val="00B810FD"/>
    <w:rsid w:val="00B85CD6"/>
    <w:rsid w:val="00BB2006"/>
    <w:rsid w:val="00BC41E8"/>
    <w:rsid w:val="00C41981"/>
    <w:rsid w:val="00C804A0"/>
    <w:rsid w:val="00CA3EBF"/>
    <w:rsid w:val="00CA5162"/>
    <w:rsid w:val="00E103DA"/>
    <w:rsid w:val="00EA357F"/>
    <w:rsid w:val="00EB009B"/>
    <w:rsid w:val="00F63CD2"/>
    <w:rsid w:val="00F6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E98A"/>
  <w15:docId w15:val="{D469B88C-BE98-4F96-A4E0-0EF23894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1E8"/>
    <w:pPr>
      <w:spacing w:after="0" w:line="240" w:lineRule="auto"/>
    </w:pPr>
  </w:style>
  <w:style w:type="paragraph" w:customStyle="1" w:styleId="11">
    <w:name w:val="Заголовок 11"/>
    <w:basedOn w:val="a"/>
    <w:uiPriority w:val="1"/>
    <w:qFormat/>
    <w:rsid w:val="00BC41E8"/>
    <w:pPr>
      <w:widowControl w:val="0"/>
      <w:autoSpaceDE w:val="0"/>
      <w:autoSpaceDN w:val="0"/>
      <w:spacing w:after="0" w:line="240" w:lineRule="auto"/>
      <w:jc w:val="center"/>
      <w:outlineLvl w:val="1"/>
    </w:pPr>
    <w:rPr>
      <w:rFonts w:ascii="Times New Roman" w:eastAsia="Times New Roman" w:hAnsi="Times New Roman" w:cs="Times New Roman"/>
      <w:b/>
      <w:bCs/>
      <w:sz w:val="28"/>
      <w:szCs w:val="28"/>
      <w:lang w:eastAsia="en-US"/>
    </w:rPr>
  </w:style>
  <w:style w:type="paragraph" w:styleId="a4">
    <w:name w:val="List Paragraph"/>
    <w:basedOn w:val="a"/>
    <w:uiPriority w:val="1"/>
    <w:qFormat/>
    <w:rsid w:val="00BC41E8"/>
    <w:pPr>
      <w:widowControl w:val="0"/>
      <w:autoSpaceDE w:val="0"/>
      <w:autoSpaceDN w:val="0"/>
      <w:spacing w:after="0" w:line="240" w:lineRule="auto"/>
      <w:ind w:left="335" w:firstLine="708"/>
      <w:jc w:val="both"/>
    </w:pPr>
    <w:rPr>
      <w:rFonts w:ascii="Times New Roman" w:eastAsia="Times New Roman" w:hAnsi="Times New Roman" w:cs="Times New Roman"/>
      <w:lang w:eastAsia="en-US"/>
    </w:rPr>
  </w:style>
  <w:style w:type="paragraph" w:styleId="a5">
    <w:name w:val="Body Text"/>
    <w:basedOn w:val="a"/>
    <w:link w:val="a6"/>
    <w:uiPriority w:val="1"/>
    <w:qFormat/>
    <w:rsid w:val="00B810FD"/>
    <w:pPr>
      <w:widowControl w:val="0"/>
      <w:autoSpaceDE w:val="0"/>
      <w:autoSpaceDN w:val="0"/>
      <w:spacing w:after="0" w:line="240" w:lineRule="auto"/>
    </w:pPr>
    <w:rPr>
      <w:rFonts w:ascii="Times New Roman" w:eastAsia="Times New Roman" w:hAnsi="Times New Roman" w:cs="Times New Roman"/>
      <w:sz w:val="27"/>
      <w:szCs w:val="27"/>
      <w:lang w:eastAsia="en-US"/>
    </w:rPr>
  </w:style>
  <w:style w:type="character" w:customStyle="1" w:styleId="a6">
    <w:name w:val="Основной текст Знак"/>
    <w:basedOn w:val="a0"/>
    <w:link w:val="a5"/>
    <w:uiPriority w:val="1"/>
    <w:rsid w:val="00B810FD"/>
    <w:rPr>
      <w:rFonts w:ascii="Times New Roman" w:eastAsia="Times New Roman" w:hAnsi="Times New Roman" w:cs="Times New Roman"/>
      <w:sz w:val="27"/>
      <w:szCs w:val="27"/>
      <w:lang w:eastAsia="en-US"/>
    </w:rPr>
  </w:style>
  <w:style w:type="table" w:customStyle="1" w:styleId="TableNormal">
    <w:name w:val="Table Normal"/>
    <w:uiPriority w:val="2"/>
    <w:semiHidden/>
    <w:unhideWhenUsed/>
    <w:qFormat/>
    <w:rsid w:val="00885C6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Normal (Web)"/>
    <w:basedOn w:val="a"/>
    <w:uiPriority w:val="99"/>
    <w:unhideWhenUsed/>
    <w:rsid w:val="00567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5811</Words>
  <Characters>33125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2</cp:revision>
  <dcterms:created xsi:type="dcterms:W3CDTF">2021-09-02T08:55:00Z</dcterms:created>
  <dcterms:modified xsi:type="dcterms:W3CDTF">2021-09-02T08:55:00Z</dcterms:modified>
</cp:coreProperties>
</file>